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DA0332">
        <w:rPr>
          <w:rFonts w:ascii="Times New Roman" w:hAnsi="Times New Roman"/>
          <w:sz w:val="20"/>
          <w:szCs w:val="20"/>
        </w:rPr>
        <w:t xml:space="preserve"> </w:t>
      </w:r>
      <w:r w:rsidR="00C00009">
        <w:rPr>
          <w:rFonts w:ascii="Times New Roman" w:hAnsi="Times New Roman"/>
          <w:b/>
          <w:sz w:val="20"/>
          <w:szCs w:val="20"/>
        </w:rPr>
        <w:t>Dama</w:t>
      </w:r>
      <w:r w:rsidR="005654C2">
        <w:rPr>
          <w:rFonts w:ascii="Times New Roman" w:hAnsi="Times New Roman"/>
          <w:b/>
          <w:sz w:val="20"/>
          <w:szCs w:val="20"/>
        </w:rPr>
        <w:t xml:space="preserve"> </w:t>
      </w:r>
      <w:proofErr w:type="spellStart"/>
      <w:r w:rsidR="005654C2">
        <w:rPr>
          <w:rFonts w:ascii="Times New Roman" w:hAnsi="Times New Roman"/>
          <w:b/>
          <w:sz w:val="20"/>
          <w:szCs w:val="20"/>
        </w:rPr>
        <w:t>Gometiza</w:t>
      </w:r>
      <w:proofErr w:type="spellEnd"/>
      <w:r w:rsidR="005654C2">
        <w:rPr>
          <w:rFonts w:ascii="Times New Roman" w:hAnsi="Times New Roman"/>
          <w:b/>
          <w:sz w:val="20"/>
          <w:szCs w:val="20"/>
        </w:rPr>
        <w:t xml:space="preserve"> </w:t>
      </w:r>
      <w:proofErr w:type="spellStart"/>
      <w:r w:rsidR="008202B4">
        <w:rPr>
          <w:rFonts w:ascii="Times New Roman" w:hAnsi="Times New Roman"/>
          <w:b/>
          <w:sz w:val="20"/>
          <w:szCs w:val="20"/>
        </w:rPr>
        <w:t>Veryard</w:t>
      </w:r>
      <w:proofErr w:type="spellEnd"/>
      <w:r w:rsidR="008202B4">
        <w:rPr>
          <w:rFonts w:ascii="Times New Roman" w:hAnsi="Times New Roman"/>
          <w:b/>
          <w:sz w:val="20"/>
          <w:szCs w:val="20"/>
        </w:rPr>
        <w:t xml:space="preserve"> (</w:t>
      </w:r>
      <w:r w:rsidR="00071CD7">
        <w:rPr>
          <w:rFonts w:ascii="Times New Roman" w:hAnsi="Times New Roman"/>
          <w:b/>
          <w:sz w:val="20"/>
          <w:szCs w:val="20"/>
        </w:rPr>
        <w:t xml:space="preserve">Viuda de la </w:t>
      </w:r>
      <w:r w:rsidR="00241B05">
        <w:rPr>
          <w:rFonts w:ascii="Times New Roman" w:hAnsi="Times New Roman"/>
          <w:b/>
          <w:sz w:val="20"/>
          <w:szCs w:val="20"/>
        </w:rPr>
        <w:t>penumbra</w:t>
      </w:r>
      <w:r w:rsidR="008202B4">
        <w:rPr>
          <w:rFonts w:ascii="Times New Roman" w:hAnsi="Times New Roman"/>
          <w:b/>
          <w:sz w:val="20"/>
          <w:szCs w:val="20"/>
        </w:rPr>
        <w:t>)</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5654C2">
        <w:rPr>
          <w:rFonts w:ascii="Times New Roman" w:hAnsi="Times New Roman"/>
          <w:b/>
          <w:sz w:val="20"/>
          <w:szCs w:val="20"/>
        </w:rPr>
        <w:t>Ladrón de vacas</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F603B6">
        <w:rPr>
          <w:rFonts w:ascii="Times New Roman" w:hAnsi="Times New Roman"/>
          <w:sz w:val="20"/>
          <w:szCs w:val="20"/>
        </w:rPr>
        <w:t>Naturaleza</w:t>
      </w:r>
      <w:r w:rsidR="001F4B63" w:rsidRPr="00F603B6">
        <w:rPr>
          <w:rFonts w:ascii="Times New Roman" w:hAnsi="Times New Roman"/>
          <w:sz w:val="20"/>
          <w:szCs w:val="20"/>
        </w:rPr>
        <w:t xml:space="preserve">: </w:t>
      </w:r>
      <w:r w:rsidR="00241B05">
        <w:rPr>
          <w:rFonts w:ascii="Times New Roman" w:hAnsi="Times New Roman"/>
          <w:b/>
          <w:sz w:val="20"/>
          <w:szCs w:val="20"/>
        </w:rPr>
        <w:t>Bizarro</w:t>
      </w:r>
      <w:r w:rsidR="00CA70EB" w:rsidRPr="00F603B6">
        <w:rPr>
          <w:rFonts w:ascii="Times New Roman" w:hAnsi="Times New Roman"/>
          <w:sz w:val="20"/>
          <w:szCs w:val="20"/>
        </w:rPr>
        <w:br/>
      </w:r>
      <w:r w:rsidRPr="00F603B6">
        <w:rPr>
          <w:rFonts w:ascii="Times New Roman" w:hAnsi="Times New Roman"/>
          <w:sz w:val="20"/>
          <w:szCs w:val="20"/>
        </w:rPr>
        <w:t>Conducta</w:t>
      </w:r>
      <w:r w:rsidR="001F4B63" w:rsidRPr="00F603B6">
        <w:rPr>
          <w:rFonts w:ascii="Times New Roman" w:hAnsi="Times New Roman"/>
          <w:sz w:val="20"/>
          <w:szCs w:val="20"/>
        </w:rPr>
        <w:t xml:space="preserve">: </w:t>
      </w:r>
      <w:r w:rsidR="00241B05">
        <w:rPr>
          <w:rFonts w:ascii="Times New Roman" w:hAnsi="Times New Roman"/>
          <w:b/>
          <w:sz w:val="20"/>
          <w:szCs w:val="20"/>
        </w:rPr>
        <w:t>Bizarro</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r w:rsidR="005654C2">
        <w:rPr>
          <w:rFonts w:ascii="Times New Roman" w:hAnsi="Times New Roman"/>
          <w:b/>
          <w:sz w:val="20"/>
          <w:szCs w:val="20"/>
        </w:rPr>
        <w:t>Changeling</w:t>
      </w:r>
    </w:p>
    <w:p w:rsidR="00851002" w:rsidRPr="00CA70EB" w:rsidRDefault="00636214" w:rsidP="001F4B63">
      <w:pPr>
        <w:rPr>
          <w:rFonts w:ascii="Times New Roman" w:hAnsi="Times New Roman"/>
          <w:b/>
          <w:sz w:val="20"/>
          <w:szCs w:val="20"/>
        </w:rPr>
        <w:sectPr w:rsidR="00851002" w:rsidRPr="00CA70EB" w:rsidSect="008A3146">
          <w:pgSz w:w="12240" w:h="15840"/>
          <w:pgMar w:top="1417" w:right="1701" w:bottom="1417" w:left="1701" w:header="720" w:footer="720" w:gutter="0"/>
          <w:cols w:num="3" w:space="720"/>
          <w:noEndnote/>
        </w:sectPr>
      </w:pPr>
      <w:r w:rsidRPr="00CA70EB">
        <w:rPr>
          <w:rFonts w:ascii="Times New Roman" w:hAnsi="Times New Roman"/>
          <w:sz w:val="20"/>
          <w:szCs w:val="20"/>
        </w:rPr>
        <w:t>Agenda</w:t>
      </w:r>
      <w:r w:rsidR="001F4B63" w:rsidRPr="00CA70EB">
        <w:rPr>
          <w:rFonts w:ascii="Times New Roman" w:hAnsi="Times New Roman"/>
          <w:sz w:val="20"/>
          <w:szCs w:val="20"/>
        </w:rPr>
        <w:t xml:space="preserve">: </w:t>
      </w:r>
      <w:r w:rsidR="008202B4">
        <w:rPr>
          <w:rFonts w:ascii="Times New Roman" w:hAnsi="Times New Roman"/>
          <w:b/>
          <w:sz w:val="20"/>
          <w:szCs w:val="20"/>
        </w:rPr>
        <w:t>Constantino</w:t>
      </w:r>
      <w:r w:rsidR="00CA70EB" w:rsidRPr="00CA70EB">
        <w:rPr>
          <w:rFonts w:ascii="Times New Roman" w:hAnsi="Times New Roman"/>
          <w:b/>
          <w:sz w:val="20"/>
          <w:szCs w:val="20"/>
        </w:rPr>
        <w:br/>
      </w:r>
      <w:r w:rsidR="006F59A1" w:rsidRPr="00CA70EB">
        <w:rPr>
          <w:rFonts w:ascii="Times New Roman" w:hAnsi="Times New Roman"/>
          <w:sz w:val="20"/>
          <w:szCs w:val="20"/>
        </w:rPr>
        <w:t xml:space="preserve">Corte: </w:t>
      </w:r>
      <w:r w:rsidR="008202B4">
        <w:rPr>
          <w:rFonts w:ascii="Times New Roman" w:hAnsi="Times New Roman"/>
          <w:b/>
          <w:sz w:val="20"/>
          <w:szCs w:val="20"/>
        </w:rPr>
        <w:t>O</w:t>
      </w:r>
      <w:r w:rsidR="005654C2">
        <w:rPr>
          <w:rFonts w:ascii="Times New Roman" w:hAnsi="Times New Roman"/>
          <w:b/>
          <w:sz w:val="20"/>
          <w:szCs w:val="20"/>
        </w:rPr>
        <w:t>toño</w:t>
      </w:r>
      <w:r w:rsidR="00CA70EB" w:rsidRPr="00CA70EB">
        <w:rPr>
          <w:rFonts w:ascii="Times New Roman" w:hAnsi="Times New Roman"/>
          <w:b/>
          <w:sz w:val="20"/>
          <w:szCs w:val="20"/>
        </w:rPr>
        <w:br/>
      </w:r>
      <w:r w:rsidR="00851002" w:rsidRPr="00CA70EB">
        <w:rPr>
          <w:rFonts w:ascii="Times New Roman" w:hAnsi="Times New Roman"/>
          <w:sz w:val="20"/>
          <w:szCs w:val="20"/>
        </w:rPr>
        <w:t xml:space="preserve">Concepto: </w:t>
      </w:r>
      <w:r w:rsidR="005654C2">
        <w:rPr>
          <w:rFonts w:ascii="Times New Roman" w:hAnsi="Times New Roman"/>
          <w:b/>
          <w:sz w:val="20"/>
          <w:szCs w:val="20"/>
        </w:rPr>
        <w:t>Viuda Negra</w:t>
      </w:r>
    </w:p>
    <w:p w:rsidR="001F4B63" w:rsidRPr="000137EA" w:rsidRDefault="001F4B63" w:rsidP="001F4B63">
      <w:pPr>
        <w:rPr>
          <w:rFonts w:ascii="Times New Roman" w:hAnsi="Times New Roman"/>
          <w:sz w:val="20"/>
          <w:szCs w:val="20"/>
        </w:rPr>
        <w:sectPr w:rsidR="001F4B63"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b/>
          <w:sz w:val="20"/>
          <w:szCs w:val="20"/>
        </w:rPr>
        <w:t>ATRIBUTOS</w:t>
      </w:r>
      <w:r w:rsidRPr="000137EA">
        <w:rPr>
          <w:rFonts w:ascii="Times New Roman" w:hAnsi="Times New Roman"/>
          <w:sz w:val="20"/>
          <w:szCs w:val="20"/>
        </w:rPr>
        <w:t>:</w:t>
      </w:r>
    </w:p>
    <w:p w:rsidR="001F4B63" w:rsidRPr="000137EA" w:rsidRDefault="005654C2" w:rsidP="001F4B63">
      <w:pPr>
        <w:spacing w:line="240" w:lineRule="auto"/>
        <w:rPr>
          <w:rFonts w:ascii="Times New Roman" w:hAnsi="Times New Roman"/>
          <w:sz w:val="20"/>
          <w:szCs w:val="20"/>
        </w:rPr>
      </w:pPr>
      <w:r>
        <w:rPr>
          <w:rFonts w:ascii="Times New Roman" w:hAnsi="Times New Roman"/>
          <w:sz w:val="20"/>
          <w:szCs w:val="20"/>
        </w:rPr>
        <w:t>Fuerza: (2)</w:t>
      </w:r>
      <w:r w:rsidR="005E5998" w:rsidRPr="000137EA">
        <w:rPr>
          <w:rFonts w:ascii="Times New Roman" w:hAnsi="Times New Roman"/>
          <w:sz w:val="20"/>
          <w:szCs w:val="20"/>
        </w:rPr>
        <w:br/>
      </w:r>
      <w:r w:rsidR="006B15DA" w:rsidRPr="000137EA">
        <w:rPr>
          <w:rFonts w:ascii="Times New Roman" w:hAnsi="Times New Roman"/>
          <w:sz w:val="20"/>
          <w:szCs w:val="20"/>
        </w:rPr>
        <w:t>Destreza:</w:t>
      </w:r>
      <w:r>
        <w:rPr>
          <w:rFonts w:ascii="Times New Roman" w:hAnsi="Times New Roman"/>
          <w:sz w:val="20"/>
          <w:szCs w:val="20"/>
        </w:rPr>
        <w:t xml:space="preserve"> (2</w:t>
      </w:r>
      <w:r w:rsidR="001F4B63" w:rsidRPr="000137EA">
        <w:rPr>
          <w:rFonts w:ascii="Times New Roman" w:hAnsi="Times New Roman"/>
          <w:sz w:val="20"/>
          <w:szCs w:val="20"/>
        </w:rPr>
        <w:t>)</w:t>
      </w:r>
      <w:r w:rsidR="005E5998" w:rsidRPr="000137EA">
        <w:rPr>
          <w:rFonts w:ascii="Times New Roman" w:hAnsi="Times New Roman"/>
          <w:sz w:val="20"/>
          <w:szCs w:val="20"/>
        </w:rPr>
        <w:br/>
      </w:r>
      <w:r w:rsidR="001F4B63" w:rsidRPr="000137EA">
        <w:rPr>
          <w:rFonts w:ascii="Times New Roman" w:hAnsi="Times New Roman"/>
          <w:sz w:val="20"/>
          <w:szCs w:val="20"/>
        </w:rPr>
        <w:t>Resistencia:</w:t>
      </w:r>
      <w:r>
        <w:rPr>
          <w:rFonts w:ascii="Times New Roman" w:hAnsi="Times New Roman"/>
          <w:sz w:val="20"/>
          <w:szCs w:val="20"/>
        </w:rPr>
        <w:t xml:space="preserve"> (2</w:t>
      </w:r>
      <w:r w:rsidR="001F4B63" w:rsidRPr="000137EA">
        <w:rPr>
          <w:rFonts w:ascii="Times New Roman" w:hAnsi="Times New Roman"/>
          <w:sz w:val="20"/>
          <w:szCs w:val="20"/>
        </w:rPr>
        <w:t>)</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Carisma</w:t>
      </w:r>
      <w:r w:rsidR="005654C2">
        <w:rPr>
          <w:rFonts w:ascii="Times New Roman" w:hAnsi="Times New Roman"/>
          <w:sz w:val="20"/>
          <w:szCs w:val="20"/>
        </w:rPr>
        <w:t>: (2</w:t>
      </w:r>
      <w:r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Manipulación:</w:t>
      </w:r>
      <w:r w:rsidR="005654C2">
        <w:rPr>
          <w:rFonts w:ascii="Times New Roman" w:hAnsi="Times New Roman"/>
          <w:sz w:val="20"/>
          <w:szCs w:val="20"/>
        </w:rPr>
        <w:t xml:space="preserve"> (4</w:t>
      </w:r>
      <w:r w:rsidR="00CA36A2" w:rsidRPr="000137EA">
        <w:rPr>
          <w:rFonts w:ascii="Times New Roman" w:hAnsi="Times New Roman"/>
          <w:sz w:val="20"/>
          <w:szCs w:val="20"/>
        </w:rPr>
        <w:t>)</w:t>
      </w:r>
      <w:r w:rsidR="005654C2">
        <w:rPr>
          <w:rFonts w:ascii="Times New Roman" w:hAnsi="Times New Roman"/>
          <w:sz w:val="20"/>
          <w:szCs w:val="20"/>
        </w:rPr>
        <w:t>*seducir</w:t>
      </w:r>
      <w:r w:rsidR="005E5998" w:rsidRPr="000137EA">
        <w:rPr>
          <w:rFonts w:ascii="Times New Roman" w:hAnsi="Times New Roman"/>
          <w:sz w:val="20"/>
          <w:szCs w:val="20"/>
        </w:rPr>
        <w:br/>
      </w:r>
      <w:r w:rsidRPr="000137EA">
        <w:rPr>
          <w:rFonts w:ascii="Times New Roman" w:hAnsi="Times New Roman"/>
          <w:sz w:val="20"/>
          <w:szCs w:val="20"/>
        </w:rPr>
        <w:t>Apariencia:</w:t>
      </w:r>
      <w:r w:rsidR="000F1FFA" w:rsidRPr="000137EA">
        <w:rPr>
          <w:rFonts w:ascii="Times New Roman" w:hAnsi="Times New Roman"/>
          <w:sz w:val="20"/>
          <w:szCs w:val="20"/>
        </w:rPr>
        <w:t xml:space="preserve"> (3</w:t>
      </w:r>
      <w:r w:rsidRPr="000137EA">
        <w:rPr>
          <w:rFonts w:ascii="Times New Roman" w:hAnsi="Times New Roman"/>
          <w:sz w:val="20"/>
          <w:szCs w:val="20"/>
        </w:rPr>
        <w:t>)</w:t>
      </w:r>
    </w:p>
    <w:p w:rsidR="00C303D8" w:rsidRPr="000137EA" w:rsidRDefault="001F4B63" w:rsidP="001F4B63">
      <w:pPr>
        <w:spacing w:line="240" w:lineRule="auto"/>
        <w:rPr>
          <w:rFonts w:ascii="Times New Roman" w:hAnsi="Times New Roman"/>
          <w:sz w:val="20"/>
          <w:szCs w:val="20"/>
        </w:rPr>
        <w:sectPr w:rsidR="00C303D8"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sz w:val="20"/>
          <w:szCs w:val="20"/>
        </w:rPr>
        <w:t>Percepción: (</w:t>
      </w:r>
      <w:r w:rsidR="005654C2">
        <w:rPr>
          <w:rFonts w:ascii="Times New Roman" w:hAnsi="Times New Roman"/>
          <w:sz w:val="20"/>
          <w:szCs w:val="20"/>
        </w:rPr>
        <w:t>3</w:t>
      </w:r>
      <w:r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Inteligencia:</w:t>
      </w:r>
      <w:r w:rsidR="005654C2">
        <w:rPr>
          <w:rFonts w:ascii="Times New Roman" w:hAnsi="Times New Roman"/>
          <w:sz w:val="20"/>
          <w:szCs w:val="20"/>
        </w:rPr>
        <w:t xml:space="preserve"> (4</w:t>
      </w:r>
      <w:r w:rsidRPr="000137EA">
        <w:rPr>
          <w:rFonts w:ascii="Times New Roman" w:hAnsi="Times New Roman"/>
          <w:sz w:val="20"/>
          <w:szCs w:val="20"/>
        </w:rPr>
        <w:t>)</w:t>
      </w:r>
      <w:r w:rsidR="005654C2">
        <w:rPr>
          <w:rFonts w:ascii="Times New Roman" w:hAnsi="Times New Roman"/>
          <w:sz w:val="20"/>
          <w:szCs w:val="20"/>
        </w:rPr>
        <w:t>*lógica</w:t>
      </w:r>
      <w:r w:rsidR="005E5998" w:rsidRPr="000137EA">
        <w:rPr>
          <w:rFonts w:ascii="Times New Roman" w:hAnsi="Times New Roman"/>
          <w:sz w:val="20"/>
          <w:szCs w:val="20"/>
        </w:rPr>
        <w:br/>
      </w:r>
      <w:r w:rsidRPr="000137EA">
        <w:rPr>
          <w:rFonts w:ascii="Times New Roman" w:hAnsi="Times New Roman"/>
          <w:sz w:val="20"/>
          <w:szCs w:val="20"/>
        </w:rPr>
        <w:t>Astucia: (</w:t>
      </w:r>
      <w:r w:rsidR="005654C2">
        <w:rPr>
          <w:rFonts w:ascii="Times New Roman" w:hAnsi="Times New Roman"/>
          <w:sz w:val="20"/>
          <w:szCs w:val="20"/>
        </w:rPr>
        <w:t>1</w:t>
      </w:r>
      <w:r w:rsidRPr="000137EA">
        <w:rPr>
          <w:rFonts w:ascii="Times New Roman" w:hAnsi="Times New Roman"/>
          <w:sz w:val="20"/>
          <w:szCs w:val="20"/>
        </w:rPr>
        <w:t>)</w:t>
      </w:r>
    </w:p>
    <w:p w:rsidR="001F4B63" w:rsidRPr="000137EA" w:rsidRDefault="001F4B63" w:rsidP="001F4B63">
      <w:pPr>
        <w:spacing w:line="240" w:lineRule="auto"/>
        <w:rPr>
          <w:rFonts w:ascii="Times New Roman" w:hAnsi="Times New Roman"/>
          <w:sz w:val="20"/>
          <w:szCs w:val="20"/>
        </w:rPr>
        <w:sectPr w:rsidR="001F4B63" w:rsidRPr="000137EA" w:rsidSect="00770BFD">
          <w:type w:val="continuous"/>
          <w:pgSz w:w="12240" w:h="15840"/>
          <w:pgMar w:top="1417" w:right="1701" w:bottom="1417" w:left="1701" w:header="720" w:footer="720" w:gutter="0"/>
          <w:cols w:space="720"/>
          <w:noEndnote/>
        </w:sectPr>
      </w:pPr>
      <w:r w:rsidRPr="000137EA">
        <w:rPr>
          <w:rFonts w:ascii="Times New Roman" w:hAnsi="Times New Roman"/>
          <w:b/>
          <w:sz w:val="20"/>
          <w:szCs w:val="20"/>
        </w:rPr>
        <w:t>HABILIDADES</w:t>
      </w:r>
      <w:r w:rsidRPr="000137EA">
        <w:rPr>
          <w:rFonts w:ascii="Times New Roman" w:hAnsi="Times New Roman"/>
          <w:sz w:val="20"/>
          <w:szCs w:val="20"/>
        </w:rPr>
        <w:t>:</w:t>
      </w:r>
      <w:r w:rsidR="000137EA" w:rsidRPr="000137EA">
        <w:rPr>
          <w:rFonts w:ascii="Times New Roman" w:hAnsi="Times New Roman"/>
          <w:sz w:val="20"/>
          <w:szCs w:val="20"/>
        </w:rPr>
        <w:t xml:space="preserve"> </w:t>
      </w:r>
    </w:p>
    <w:p w:rsidR="00636214"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Alerta:</w:t>
      </w:r>
      <w:r w:rsidR="00323FF9">
        <w:rPr>
          <w:rFonts w:ascii="Times New Roman" w:hAnsi="Times New Roman"/>
          <w:sz w:val="20"/>
          <w:szCs w:val="20"/>
        </w:rPr>
        <w:t>2</w:t>
      </w:r>
      <w:r w:rsidR="00636214" w:rsidRPr="000137EA">
        <w:rPr>
          <w:rFonts w:ascii="Times New Roman" w:hAnsi="Times New Roman"/>
          <w:sz w:val="20"/>
          <w:szCs w:val="20"/>
        </w:rPr>
        <w:t xml:space="preserve"> </w:t>
      </w:r>
      <w:r w:rsidR="005E5998" w:rsidRPr="000137EA">
        <w:rPr>
          <w:rFonts w:ascii="Times New Roman" w:hAnsi="Times New Roman"/>
          <w:sz w:val="20"/>
          <w:szCs w:val="20"/>
        </w:rPr>
        <w:br/>
      </w:r>
      <w:r w:rsidRPr="000137EA">
        <w:rPr>
          <w:rFonts w:ascii="Times New Roman" w:hAnsi="Times New Roman"/>
          <w:sz w:val="20"/>
          <w:szCs w:val="20"/>
        </w:rPr>
        <w:t>Atletismo:</w:t>
      </w:r>
      <w:r w:rsidR="00323FF9">
        <w:rPr>
          <w:rFonts w:ascii="Times New Roman" w:hAnsi="Times New Roman"/>
          <w:sz w:val="20"/>
          <w:szCs w:val="20"/>
        </w:rPr>
        <w:t>1</w:t>
      </w:r>
    </w:p>
    <w:p w:rsidR="00CC3D8A" w:rsidRPr="000137EA" w:rsidRDefault="00636214" w:rsidP="001F4B63">
      <w:pPr>
        <w:spacing w:line="240" w:lineRule="auto"/>
        <w:rPr>
          <w:rFonts w:ascii="Times New Roman" w:hAnsi="Times New Roman"/>
          <w:sz w:val="20"/>
          <w:szCs w:val="20"/>
        </w:rPr>
      </w:pPr>
      <w:r w:rsidRPr="000137EA">
        <w:rPr>
          <w:rFonts w:ascii="Times New Roman" w:hAnsi="Times New Roman"/>
          <w:sz w:val="20"/>
          <w:szCs w:val="20"/>
        </w:rPr>
        <w:t>Empatía:</w:t>
      </w:r>
      <w:r w:rsidR="00323FF9">
        <w:rPr>
          <w:rFonts w:ascii="Times New Roman" w:hAnsi="Times New Roman"/>
          <w:sz w:val="20"/>
          <w:szCs w:val="20"/>
        </w:rPr>
        <w:t>2</w:t>
      </w:r>
      <w:r w:rsidRPr="000137EA">
        <w:rPr>
          <w:rFonts w:ascii="Times New Roman" w:hAnsi="Times New Roman"/>
          <w:sz w:val="20"/>
          <w:szCs w:val="20"/>
        </w:rPr>
        <w:t xml:space="preserve"> </w:t>
      </w:r>
      <w:r w:rsidR="005E5998" w:rsidRPr="000137EA">
        <w:rPr>
          <w:rFonts w:ascii="Times New Roman" w:hAnsi="Times New Roman"/>
          <w:sz w:val="20"/>
          <w:szCs w:val="20"/>
        </w:rPr>
        <w:br/>
      </w:r>
      <w:r w:rsidR="00323FF9">
        <w:rPr>
          <w:rFonts w:ascii="Times New Roman" w:hAnsi="Times New Roman"/>
          <w:sz w:val="20"/>
          <w:szCs w:val="20"/>
        </w:rPr>
        <w:t>Esquivar:1</w:t>
      </w:r>
      <w:r w:rsidR="005E5998" w:rsidRPr="000137EA">
        <w:rPr>
          <w:rFonts w:ascii="Times New Roman" w:hAnsi="Times New Roman"/>
          <w:sz w:val="20"/>
          <w:szCs w:val="20"/>
        </w:rPr>
        <w:br/>
      </w:r>
      <w:r w:rsidR="001F4B63" w:rsidRPr="000137EA">
        <w:rPr>
          <w:rFonts w:ascii="Times New Roman" w:hAnsi="Times New Roman"/>
          <w:sz w:val="20"/>
          <w:szCs w:val="20"/>
        </w:rPr>
        <w:t xml:space="preserve">Intimidación: </w:t>
      </w:r>
    </w:p>
    <w:p w:rsidR="00636214" w:rsidRPr="000137EA" w:rsidRDefault="001F4B63" w:rsidP="001F4B63">
      <w:pPr>
        <w:spacing w:line="240" w:lineRule="auto"/>
        <w:rPr>
          <w:rFonts w:ascii="Times New Roman" w:hAnsi="Times New Roman"/>
          <w:sz w:val="20"/>
          <w:szCs w:val="20"/>
        </w:rPr>
        <w:sectPr w:rsidR="00636214"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sz w:val="20"/>
          <w:szCs w:val="20"/>
        </w:rPr>
        <w:t>Pelea:</w:t>
      </w:r>
      <w:r w:rsidR="005E5998" w:rsidRPr="000137EA">
        <w:rPr>
          <w:rFonts w:ascii="Times New Roman" w:hAnsi="Times New Roman"/>
          <w:sz w:val="20"/>
          <w:szCs w:val="20"/>
        </w:rPr>
        <w:br/>
      </w:r>
      <w:r w:rsidR="00323FF9">
        <w:rPr>
          <w:rFonts w:ascii="Times New Roman" w:hAnsi="Times New Roman"/>
          <w:sz w:val="20"/>
          <w:szCs w:val="20"/>
        </w:rPr>
        <w:t>Sagacidad:3</w:t>
      </w:r>
      <w:r w:rsidR="005E5998" w:rsidRPr="000137EA">
        <w:rPr>
          <w:rFonts w:ascii="Times New Roman" w:hAnsi="Times New Roman"/>
          <w:sz w:val="20"/>
          <w:szCs w:val="20"/>
        </w:rPr>
        <w:br/>
      </w:r>
      <w:r w:rsidRPr="000137EA">
        <w:rPr>
          <w:rFonts w:ascii="Times New Roman" w:hAnsi="Times New Roman"/>
          <w:sz w:val="20"/>
          <w:szCs w:val="20"/>
        </w:rPr>
        <w:t>S</w:t>
      </w:r>
      <w:r w:rsidR="0066327A" w:rsidRPr="000137EA">
        <w:rPr>
          <w:rFonts w:ascii="Times New Roman" w:hAnsi="Times New Roman"/>
          <w:sz w:val="20"/>
          <w:szCs w:val="20"/>
        </w:rPr>
        <w:t>u</w:t>
      </w:r>
      <w:r w:rsidR="00636214" w:rsidRPr="000137EA">
        <w:rPr>
          <w:rFonts w:ascii="Times New Roman" w:hAnsi="Times New Roman"/>
          <w:sz w:val="20"/>
          <w:szCs w:val="20"/>
        </w:rPr>
        <w:t>bterfugio:</w:t>
      </w:r>
      <w:r w:rsidR="000137EA" w:rsidRPr="000137EA">
        <w:rPr>
          <w:rFonts w:ascii="Times New Roman" w:hAnsi="Times New Roman"/>
          <w:sz w:val="20"/>
          <w:szCs w:val="20"/>
        </w:rPr>
        <w:t xml:space="preserve"> </w:t>
      </w:r>
      <w:r w:rsidR="00323FF9">
        <w:rPr>
          <w:rFonts w:ascii="Times New Roman" w:hAnsi="Times New Roman"/>
          <w:sz w:val="20"/>
          <w:szCs w:val="20"/>
        </w:rPr>
        <w:t>2</w:t>
      </w:r>
    </w:p>
    <w:p w:rsidR="001F4B63" w:rsidRPr="000137EA" w:rsidRDefault="001F4B63" w:rsidP="001F4B63">
      <w:pPr>
        <w:spacing w:line="240" w:lineRule="auto"/>
        <w:rPr>
          <w:rFonts w:ascii="Times New Roman" w:hAnsi="Times New Roman"/>
          <w:sz w:val="20"/>
          <w:szCs w:val="20"/>
        </w:rPr>
        <w:sectPr w:rsidR="001F4B63" w:rsidRPr="000137EA" w:rsidSect="00182978">
          <w:type w:val="continuous"/>
          <w:pgSz w:w="12240" w:h="15840"/>
          <w:pgMar w:top="1417" w:right="1701" w:bottom="1417" w:left="1701" w:header="720" w:footer="720" w:gutter="0"/>
          <w:cols w:space="720"/>
          <w:noEndnote/>
        </w:sectPr>
      </w:pPr>
      <w:r w:rsidRPr="000137EA">
        <w:rPr>
          <w:rFonts w:ascii="Times New Roman" w:hAnsi="Times New Roman"/>
          <w:sz w:val="20"/>
          <w:szCs w:val="20"/>
        </w:rPr>
        <w:t>-_-_-_-_-_-_-_-_-_-_-</w:t>
      </w:r>
      <w:r w:rsidR="00182978" w:rsidRPr="000137EA">
        <w:rPr>
          <w:rFonts w:ascii="Times New Roman" w:hAnsi="Times New Roman"/>
          <w:sz w:val="20"/>
          <w:szCs w:val="20"/>
        </w:rPr>
        <w:t>_-_-_-_-_-_-_-_-_-_-_-_-_-_-_-_-_-_-_-_-_-_-_-_-_-_-_-_-_-_-_-_-_-_-_-_-</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Armas cuerpo a cuerpo:</w:t>
      </w:r>
      <w:r w:rsidR="003A1B01" w:rsidRPr="000137EA">
        <w:rPr>
          <w:rFonts w:ascii="Times New Roman" w:hAnsi="Times New Roman"/>
          <w:sz w:val="20"/>
          <w:szCs w:val="20"/>
        </w:rPr>
        <w:t xml:space="preserve"> </w:t>
      </w:r>
      <w:r w:rsidR="005E5998" w:rsidRPr="000137EA">
        <w:rPr>
          <w:rFonts w:ascii="Times New Roman" w:hAnsi="Times New Roman"/>
          <w:sz w:val="20"/>
          <w:szCs w:val="20"/>
        </w:rPr>
        <w:br/>
      </w:r>
      <w:r w:rsidR="00636214" w:rsidRPr="000137EA">
        <w:rPr>
          <w:rFonts w:ascii="Times New Roman" w:hAnsi="Times New Roman"/>
          <w:sz w:val="20"/>
          <w:szCs w:val="20"/>
        </w:rPr>
        <w:t>Comercio</w:t>
      </w:r>
      <w:r w:rsidR="00323FF9">
        <w:rPr>
          <w:rFonts w:ascii="Times New Roman" w:hAnsi="Times New Roman"/>
          <w:sz w:val="20"/>
          <w:szCs w:val="20"/>
        </w:rPr>
        <w:t>:2</w:t>
      </w:r>
      <w:r w:rsidR="005E5998" w:rsidRPr="000137EA">
        <w:rPr>
          <w:rFonts w:ascii="Times New Roman" w:hAnsi="Times New Roman"/>
          <w:sz w:val="20"/>
          <w:szCs w:val="20"/>
        </w:rPr>
        <w:br/>
      </w:r>
      <w:r w:rsidR="00636214" w:rsidRPr="000137EA">
        <w:rPr>
          <w:rFonts w:ascii="Times New Roman" w:hAnsi="Times New Roman"/>
          <w:sz w:val="20"/>
          <w:szCs w:val="20"/>
        </w:rPr>
        <w:t>Equitación:</w:t>
      </w:r>
      <w:r w:rsidR="00323FF9">
        <w:rPr>
          <w:rFonts w:ascii="Times New Roman" w:hAnsi="Times New Roman"/>
          <w:sz w:val="20"/>
          <w:szCs w:val="20"/>
        </w:rPr>
        <w:t xml:space="preserve"> </w:t>
      </w:r>
      <w:r w:rsidR="00CA70EB" w:rsidRPr="000137EA">
        <w:rPr>
          <w:rFonts w:ascii="Times New Roman" w:hAnsi="Times New Roman"/>
          <w:sz w:val="20"/>
          <w:szCs w:val="20"/>
        </w:rPr>
        <w:br/>
      </w:r>
      <w:r w:rsidR="00636214" w:rsidRPr="000137EA">
        <w:rPr>
          <w:rFonts w:ascii="Times New Roman" w:hAnsi="Times New Roman"/>
          <w:sz w:val="20"/>
          <w:szCs w:val="20"/>
        </w:rPr>
        <w:t>Interpretación</w:t>
      </w:r>
      <w:r w:rsidRPr="000137EA">
        <w:rPr>
          <w:rFonts w:ascii="Times New Roman" w:hAnsi="Times New Roman"/>
          <w:sz w:val="20"/>
          <w:szCs w:val="20"/>
        </w:rPr>
        <w:t>:</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Etiqueta:</w:t>
      </w:r>
      <w:r w:rsidR="00323FF9">
        <w:rPr>
          <w:rFonts w:ascii="Times New Roman" w:hAnsi="Times New Roman"/>
          <w:sz w:val="20"/>
          <w:szCs w:val="20"/>
        </w:rPr>
        <w:t>4*</w:t>
      </w:r>
      <w:r w:rsidR="00CA70EB" w:rsidRPr="000137EA">
        <w:rPr>
          <w:rFonts w:ascii="Times New Roman" w:hAnsi="Times New Roman"/>
          <w:sz w:val="20"/>
          <w:szCs w:val="20"/>
        </w:rPr>
        <w:br/>
      </w:r>
      <w:r w:rsidR="00636214" w:rsidRPr="000137EA">
        <w:rPr>
          <w:rFonts w:ascii="Times New Roman" w:hAnsi="Times New Roman"/>
          <w:sz w:val="20"/>
          <w:szCs w:val="20"/>
        </w:rPr>
        <w:t>Tiro con Arco:</w:t>
      </w:r>
      <w:r w:rsidR="00CA70EB" w:rsidRPr="000137EA">
        <w:rPr>
          <w:rFonts w:ascii="Times New Roman" w:hAnsi="Times New Roman"/>
          <w:sz w:val="20"/>
          <w:szCs w:val="20"/>
        </w:rPr>
        <w:br/>
      </w:r>
      <w:r w:rsidRPr="000137EA">
        <w:rPr>
          <w:rFonts w:ascii="Times New Roman" w:hAnsi="Times New Roman"/>
          <w:sz w:val="20"/>
          <w:szCs w:val="20"/>
        </w:rPr>
        <w:t>Pericias:</w:t>
      </w:r>
      <w:r w:rsidR="00CA70EB" w:rsidRPr="000137EA">
        <w:rPr>
          <w:rFonts w:ascii="Times New Roman" w:hAnsi="Times New Roman"/>
          <w:sz w:val="20"/>
          <w:szCs w:val="20"/>
        </w:rPr>
        <w:br/>
      </w:r>
      <w:r w:rsidRPr="000137EA">
        <w:rPr>
          <w:rFonts w:ascii="Times New Roman" w:hAnsi="Times New Roman"/>
          <w:sz w:val="20"/>
          <w:szCs w:val="20"/>
        </w:rPr>
        <w:t>Sigilo:</w:t>
      </w:r>
      <w:r w:rsidR="00323FF9">
        <w:rPr>
          <w:rFonts w:ascii="Times New Roman" w:hAnsi="Times New Roman"/>
          <w:sz w:val="20"/>
          <w:szCs w:val="20"/>
        </w:rPr>
        <w:t>1</w:t>
      </w:r>
    </w:p>
    <w:p w:rsidR="001F4B63" w:rsidRPr="000137EA" w:rsidRDefault="000137EA" w:rsidP="001F4B63">
      <w:pPr>
        <w:spacing w:line="240" w:lineRule="auto"/>
        <w:rPr>
          <w:rFonts w:ascii="Times New Roman" w:hAnsi="Times New Roman"/>
          <w:sz w:val="20"/>
          <w:szCs w:val="20"/>
        </w:rPr>
        <w:sectPr w:rsidR="001F4B63"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sz w:val="20"/>
          <w:szCs w:val="20"/>
        </w:rPr>
        <w:t>Navegar:</w:t>
      </w:r>
      <w:r w:rsidR="00CA70EB" w:rsidRPr="000137EA">
        <w:rPr>
          <w:rFonts w:ascii="Times New Roman" w:hAnsi="Times New Roman"/>
          <w:sz w:val="20"/>
          <w:szCs w:val="20"/>
        </w:rPr>
        <w:br/>
      </w:r>
      <w:r w:rsidRPr="000137EA">
        <w:rPr>
          <w:rFonts w:ascii="Times New Roman" w:hAnsi="Times New Roman"/>
          <w:sz w:val="20"/>
          <w:szCs w:val="20"/>
        </w:rPr>
        <w:t>Trato con animales:</w:t>
      </w:r>
      <w:r w:rsidR="00CA70EB" w:rsidRPr="000137EA">
        <w:rPr>
          <w:rFonts w:ascii="Times New Roman" w:hAnsi="Times New Roman"/>
          <w:sz w:val="20"/>
          <w:szCs w:val="20"/>
        </w:rPr>
        <w:br/>
      </w:r>
      <w:r w:rsidR="00636214" w:rsidRPr="000137EA">
        <w:rPr>
          <w:rFonts w:ascii="Times New Roman" w:hAnsi="Times New Roman"/>
          <w:sz w:val="20"/>
          <w:szCs w:val="20"/>
        </w:rPr>
        <w:t xml:space="preserve">Supervivencia: </w:t>
      </w:r>
    </w:p>
    <w:p w:rsidR="001F4B63" w:rsidRPr="000137EA" w:rsidRDefault="001F4B63" w:rsidP="001F4B63">
      <w:pPr>
        <w:spacing w:line="240" w:lineRule="auto"/>
        <w:rPr>
          <w:rFonts w:ascii="Times New Roman" w:hAnsi="Times New Roman"/>
          <w:sz w:val="20"/>
          <w:szCs w:val="20"/>
        </w:rPr>
        <w:sectPr w:rsidR="001F4B63" w:rsidRPr="000137EA" w:rsidSect="00182978">
          <w:type w:val="continuous"/>
          <w:pgSz w:w="12240" w:h="15840"/>
          <w:pgMar w:top="1417" w:right="1701" w:bottom="1417" w:left="1701" w:header="720" w:footer="720" w:gutter="0"/>
          <w:cols w:space="720"/>
          <w:noEndnote/>
        </w:sectPr>
      </w:pPr>
      <w:r w:rsidRPr="000137EA">
        <w:rPr>
          <w:rFonts w:ascii="Times New Roman" w:hAnsi="Times New Roman"/>
          <w:sz w:val="20"/>
          <w:szCs w:val="20"/>
        </w:rPr>
        <w:t>-_-_-_-_-_-_-_-_-_-_</w:t>
      </w:r>
      <w:r w:rsidR="00182978" w:rsidRPr="000137EA">
        <w:rPr>
          <w:rFonts w:ascii="Times New Roman" w:hAnsi="Times New Roman"/>
          <w:sz w:val="20"/>
          <w:szCs w:val="20"/>
        </w:rPr>
        <w:t>-_-_-_-_-_-_-_-_-_-_-_-_-_-_-_-_-_-_-_-_-_-_-_-_-_-_-_-_-_-_-_-_-_-_-_-_-</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Ciencia:</w:t>
      </w:r>
      <w:r w:rsidR="00CA70EB" w:rsidRPr="000137EA">
        <w:rPr>
          <w:rFonts w:ascii="Times New Roman" w:hAnsi="Times New Roman"/>
          <w:sz w:val="20"/>
          <w:szCs w:val="20"/>
        </w:rPr>
        <w:br/>
      </w:r>
      <w:r w:rsidR="00636214" w:rsidRPr="000137EA">
        <w:rPr>
          <w:rFonts w:ascii="Times New Roman" w:hAnsi="Times New Roman"/>
          <w:sz w:val="20"/>
          <w:szCs w:val="20"/>
        </w:rPr>
        <w:t>Sabiduría popular</w:t>
      </w:r>
      <w:r w:rsidRPr="000137EA">
        <w:rPr>
          <w:rFonts w:ascii="Times New Roman" w:hAnsi="Times New Roman"/>
          <w:sz w:val="20"/>
          <w:szCs w:val="20"/>
        </w:rPr>
        <w:t>:</w:t>
      </w:r>
      <w:r w:rsidR="00CA70EB" w:rsidRPr="000137EA">
        <w:rPr>
          <w:rFonts w:ascii="Times New Roman" w:hAnsi="Times New Roman"/>
          <w:sz w:val="20"/>
          <w:szCs w:val="20"/>
        </w:rPr>
        <w:br/>
      </w:r>
      <w:r w:rsidR="00636214" w:rsidRPr="000137EA">
        <w:rPr>
          <w:rFonts w:ascii="Times New Roman" w:hAnsi="Times New Roman"/>
          <w:sz w:val="20"/>
          <w:szCs w:val="20"/>
        </w:rPr>
        <w:t>Ocultismo</w:t>
      </w:r>
      <w:r w:rsidRPr="000137EA">
        <w:rPr>
          <w:rFonts w:ascii="Times New Roman" w:hAnsi="Times New Roman"/>
          <w:sz w:val="20"/>
          <w:szCs w:val="20"/>
        </w:rPr>
        <w:t>:</w:t>
      </w:r>
      <w:r w:rsidR="00CC3D8A" w:rsidRPr="000137EA">
        <w:rPr>
          <w:rFonts w:ascii="Times New Roman" w:hAnsi="Times New Roman"/>
          <w:sz w:val="20"/>
          <w:szCs w:val="20"/>
        </w:rPr>
        <w:t xml:space="preserve"> </w:t>
      </w:r>
      <w:r w:rsidR="00CA70EB" w:rsidRPr="000137EA">
        <w:rPr>
          <w:rFonts w:ascii="Times New Roman" w:hAnsi="Times New Roman"/>
          <w:sz w:val="20"/>
          <w:szCs w:val="20"/>
        </w:rPr>
        <w:br/>
      </w:r>
      <w:proofErr w:type="spellStart"/>
      <w:r w:rsidR="00862B70">
        <w:rPr>
          <w:rFonts w:ascii="Times New Roman" w:hAnsi="Times New Roman"/>
          <w:sz w:val="20"/>
          <w:szCs w:val="20"/>
        </w:rPr>
        <w:t>Gremayre</w:t>
      </w:r>
      <w:proofErr w:type="spellEnd"/>
      <w:r w:rsidR="00862B70">
        <w:rPr>
          <w:rFonts w:ascii="Times New Roman" w:hAnsi="Times New Roman"/>
          <w:sz w:val="20"/>
          <w:szCs w:val="20"/>
        </w:rPr>
        <w:t>: 4</w:t>
      </w:r>
    </w:p>
    <w:p w:rsidR="001F4B63" w:rsidRPr="000137EA" w:rsidRDefault="00323FF9" w:rsidP="001F4B63">
      <w:pPr>
        <w:spacing w:line="240" w:lineRule="auto"/>
        <w:rPr>
          <w:rFonts w:ascii="Times New Roman" w:hAnsi="Times New Roman"/>
          <w:sz w:val="20"/>
          <w:szCs w:val="20"/>
        </w:rPr>
      </w:pPr>
      <w:r>
        <w:rPr>
          <w:rFonts w:ascii="Times New Roman" w:hAnsi="Times New Roman"/>
          <w:sz w:val="20"/>
          <w:szCs w:val="20"/>
        </w:rPr>
        <w:t>Investigación:2</w:t>
      </w:r>
      <w:r w:rsidR="00CA70EB" w:rsidRPr="000137EA">
        <w:rPr>
          <w:rFonts w:ascii="Times New Roman" w:hAnsi="Times New Roman"/>
          <w:sz w:val="20"/>
          <w:szCs w:val="20"/>
        </w:rPr>
        <w:br/>
      </w:r>
      <w:r w:rsidR="001F4B63" w:rsidRPr="000137EA">
        <w:rPr>
          <w:rFonts w:ascii="Times New Roman" w:hAnsi="Times New Roman"/>
          <w:sz w:val="20"/>
          <w:szCs w:val="20"/>
        </w:rPr>
        <w:t>Leyes:</w:t>
      </w:r>
      <w:r>
        <w:rPr>
          <w:rFonts w:ascii="Times New Roman" w:hAnsi="Times New Roman"/>
          <w:sz w:val="20"/>
          <w:szCs w:val="20"/>
        </w:rPr>
        <w:t xml:space="preserve"> </w:t>
      </w:r>
      <w:r w:rsidR="00CA70EB" w:rsidRPr="000137EA">
        <w:rPr>
          <w:rFonts w:ascii="Times New Roman" w:hAnsi="Times New Roman"/>
          <w:sz w:val="20"/>
          <w:szCs w:val="20"/>
        </w:rPr>
        <w:br/>
      </w:r>
      <w:r w:rsidR="004A1349" w:rsidRPr="000137EA">
        <w:rPr>
          <w:rFonts w:ascii="Times New Roman" w:hAnsi="Times New Roman"/>
          <w:sz w:val="20"/>
          <w:szCs w:val="20"/>
        </w:rPr>
        <w:t>Política</w:t>
      </w:r>
      <w:r w:rsidR="001F4B63" w:rsidRPr="000137EA">
        <w:rPr>
          <w:rFonts w:ascii="Times New Roman" w:hAnsi="Times New Roman"/>
          <w:sz w:val="20"/>
          <w:szCs w:val="20"/>
        </w:rPr>
        <w:t>:</w:t>
      </w:r>
      <w:r>
        <w:rPr>
          <w:rFonts w:ascii="Times New Roman" w:hAnsi="Times New Roman"/>
          <w:sz w:val="20"/>
          <w:szCs w:val="20"/>
        </w:rPr>
        <w:t>3</w:t>
      </w:r>
      <w:r w:rsidR="00CA70EB" w:rsidRPr="000137EA">
        <w:rPr>
          <w:rFonts w:ascii="Times New Roman" w:hAnsi="Times New Roman"/>
          <w:sz w:val="20"/>
          <w:szCs w:val="20"/>
        </w:rPr>
        <w:br/>
      </w:r>
      <w:r w:rsidR="001F4B63" w:rsidRPr="000137EA">
        <w:rPr>
          <w:rFonts w:ascii="Times New Roman" w:hAnsi="Times New Roman"/>
          <w:sz w:val="20"/>
          <w:szCs w:val="20"/>
        </w:rPr>
        <w:t>Medicina:</w:t>
      </w:r>
    </w:p>
    <w:p w:rsidR="00636214" w:rsidRPr="00CA70EB" w:rsidRDefault="001F4B63" w:rsidP="001F4B63">
      <w:pPr>
        <w:spacing w:line="240" w:lineRule="auto"/>
        <w:rPr>
          <w:rFonts w:ascii="Times New Roman" w:hAnsi="Times New Roman"/>
          <w:sz w:val="20"/>
          <w:szCs w:val="20"/>
        </w:rPr>
      </w:pPr>
      <w:r w:rsidRPr="000137EA">
        <w:rPr>
          <w:rFonts w:ascii="Times New Roman" w:hAnsi="Times New Roman"/>
          <w:sz w:val="20"/>
          <w:szCs w:val="20"/>
        </w:rPr>
        <w:t>Naturaleza:</w:t>
      </w:r>
      <w:r w:rsidR="00CA70EB" w:rsidRPr="000137EA">
        <w:rPr>
          <w:rFonts w:ascii="Times New Roman" w:hAnsi="Times New Roman"/>
          <w:sz w:val="20"/>
          <w:szCs w:val="20"/>
        </w:rPr>
        <w:br/>
      </w:r>
      <w:r w:rsidR="00D53991" w:rsidRPr="000137EA">
        <w:rPr>
          <w:rFonts w:ascii="Times New Roman" w:hAnsi="Times New Roman"/>
          <w:sz w:val="20"/>
          <w:szCs w:val="20"/>
        </w:rPr>
        <w:t>Tecnología:</w:t>
      </w:r>
      <w:r w:rsidR="00CA70EB" w:rsidRPr="000137EA">
        <w:rPr>
          <w:rFonts w:ascii="Times New Roman" w:hAnsi="Times New Roman"/>
          <w:sz w:val="20"/>
          <w:szCs w:val="20"/>
        </w:rPr>
        <w:br/>
      </w:r>
      <w:r w:rsidR="00636214" w:rsidRPr="000137EA">
        <w:rPr>
          <w:rFonts w:ascii="Times New Roman" w:hAnsi="Times New Roman"/>
          <w:sz w:val="20"/>
          <w:szCs w:val="20"/>
        </w:rPr>
        <w:t>Senescal:</w:t>
      </w:r>
      <w:r w:rsidR="00323FF9">
        <w:rPr>
          <w:rFonts w:ascii="Times New Roman" w:hAnsi="Times New Roman"/>
          <w:sz w:val="20"/>
          <w:szCs w:val="20"/>
        </w:rPr>
        <w:t xml:space="preserve"> </w:t>
      </w:r>
    </w:p>
    <w:p w:rsidR="001F4B63" w:rsidRPr="00CA70EB" w:rsidRDefault="001F4B63" w:rsidP="001F4B63">
      <w:pPr>
        <w:rPr>
          <w:rFonts w:ascii="Times New Roman" w:hAnsi="Times New Roman"/>
          <w:sz w:val="20"/>
          <w:szCs w:val="20"/>
        </w:rPr>
      </w:pP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p>
    <w:p w:rsidR="001163AF" w:rsidRPr="00CA70EB" w:rsidRDefault="00856B4A" w:rsidP="001F4B63">
      <w:pPr>
        <w:spacing w:line="240" w:lineRule="auto"/>
        <w:rPr>
          <w:rFonts w:ascii="Times New Roman" w:hAnsi="Times New Roman"/>
          <w:sz w:val="20"/>
          <w:szCs w:val="20"/>
        </w:rPr>
      </w:pPr>
      <w:r>
        <w:rPr>
          <w:rFonts w:ascii="Times New Roman" w:hAnsi="Times New Roman"/>
          <w:sz w:val="20"/>
          <w:szCs w:val="20"/>
        </w:rPr>
        <w:t>Contactos: 2</w:t>
      </w:r>
      <w:r w:rsidR="00CA70EB" w:rsidRPr="00CA70EB">
        <w:rPr>
          <w:rFonts w:ascii="Times New Roman" w:hAnsi="Times New Roman"/>
          <w:sz w:val="20"/>
          <w:szCs w:val="20"/>
        </w:rPr>
        <w:br/>
      </w:r>
      <w:r w:rsidR="000F1FFA">
        <w:rPr>
          <w:rFonts w:ascii="Times New Roman" w:hAnsi="Times New Roman"/>
          <w:sz w:val="20"/>
          <w:szCs w:val="20"/>
        </w:rPr>
        <w:t>Seguidores</w:t>
      </w:r>
      <w:r w:rsidR="00323FF9">
        <w:rPr>
          <w:rFonts w:ascii="Times New Roman" w:hAnsi="Times New Roman"/>
          <w:sz w:val="20"/>
          <w:szCs w:val="20"/>
        </w:rPr>
        <w:t>:1</w:t>
      </w:r>
      <w:r>
        <w:rPr>
          <w:rFonts w:ascii="Times New Roman" w:hAnsi="Times New Roman"/>
          <w:sz w:val="20"/>
          <w:szCs w:val="20"/>
        </w:rPr>
        <w:br/>
        <w:t>Recursos: 2</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Día:</w:t>
      </w:r>
      <w:r w:rsidR="00323FF9">
        <w:rPr>
          <w:rFonts w:ascii="Times New Roman" w:hAnsi="Times New Roman"/>
          <w:sz w:val="20"/>
          <w:szCs w:val="20"/>
        </w:rPr>
        <w:t xml:space="preserve"> </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6B3029">
        <w:rPr>
          <w:rFonts w:ascii="Times New Roman" w:hAnsi="Times New Roman"/>
          <w:sz w:val="20"/>
          <w:szCs w:val="20"/>
        </w:rPr>
        <w:t xml:space="preserve">: </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r w:rsidR="00323FF9">
        <w:rPr>
          <w:rFonts w:ascii="Times New Roman" w:hAnsi="Times New Roman"/>
          <w:sz w:val="20"/>
          <w:szCs w:val="20"/>
        </w:rPr>
        <w:t xml:space="preserve"> 1</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323FF9">
        <w:rPr>
          <w:rFonts w:ascii="Times New Roman" w:hAnsi="Times New Roman"/>
          <w:sz w:val="20"/>
          <w:szCs w:val="20"/>
        </w:rPr>
        <w:t>2</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5364E5"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A52B7F">
        <w:rPr>
          <w:rFonts w:ascii="Times New Roman" w:hAnsi="Times New Roman"/>
          <w:sz w:val="20"/>
          <w:szCs w:val="20"/>
        </w:rPr>
        <w:t>3</w:t>
      </w:r>
      <w:r w:rsidR="00CA70EB" w:rsidRPr="005364E5">
        <w:rPr>
          <w:rFonts w:ascii="Times New Roman" w:hAnsi="Times New Roman"/>
          <w:sz w:val="20"/>
          <w:szCs w:val="20"/>
        </w:rPr>
        <w:br/>
      </w:r>
      <w:r w:rsidRPr="005364E5">
        <w:rPr>
          <w:rFonts w:ascii="Times New Roman" w:hAnsi="Times New Roman"/>
          <w:sz w:val="20"/>
          <w:szCs w:val="20"/>
        </w:rPr>
        <w:t>N.</w:t>
      </w:r>
      <w:r w:rsidR="00E1524C" w:rsidRPr="005364E5">
        <w:rPr>
          <w:rFonts w:ascii="Times New Roman" w:hAnsi="Times New Roman"/>
          <w:sz w:val="20"/>
          <w:szCs w:val="20"/>
        </w:rPr>
        <w:t xml:space="preserve"> (</w:t>
      </w:r>
      <w:proofErr w:type="spellStart"/>
      <w:r w:rsidR="00E1524C" w:rsidRPr="005364E5">
        <w:rPr>
          <w:rFonts w:ascii="Times New Roman" w:hAnsi="Times New Roman"/>
          <w:sz w:val="20"/>
          <w:szCs w:val="20"/>
        </w:rPr>
        <w:t>temp</w:t>
      </w:r>
      <w:proofErr w:type="spellEnd"/>
      <w:r w:rsidR="00E1524C" w:rsidRPr="005364E5">
        <w:rPr>
          <w:rFonts w:ascii="Times New Roman" w:hAnsi="Times New Roman"/>
          <w:sz w:val="20"/>
          <w:szCs w:val="20"/>
        </w:rPr>
        <w:t>):</w:t>
      </w:r>
      <w:r w:rsidR="00A52B7F">
        <w:rPr>
          <w:rFonts w:ascii="Times New Roman" w:hAnsi="Times New Roman"/>
          <w:sz w:val="20"/>
          <w:szCs w:val="20"/>
        </w:rPr>
        <w:t xml:space="preserve"> 3</w:t>
      </w:r>
    </w:p>
    <w:p w:rsidR="00BA1206" w:rsidRPr="005364E5" w:rsidRDefault="00BA1206" w:rsidP="00BA1206">
      <w:pPr>
        <w:spacing w:line="240" w:lineRule="auto"/>
        <w:rPr>
          <w:rFonts w:ascii="Times New Roman" w:hAnsi="Times New Roman"/>
          <w:sz w:val="20"/>
          <w:szCs w:val="20"/>
        </w:rPr>
      </w:pPr>
      <w:r w:rsidRPr="005364E5">
        <w:rPr>
          <w:rFonts w:ascii="Times New Roman" w:hAnsi="Times New Roman"/>
          <w:b/>
          <w:sz w:val="20"/>
          <w:szCs w:val="20"/>
        </w:rPr>
        <w:t>FV</w:t>
      </w:r>
      <w:r w:rsidR="00856B4A">
        <w:rPr>
          <w:rFonts w:ascii="Times New Roman" w:hAnsi="Times New Roman"/>
          <w:sz w:val="20"/>
          <w:szCs w:val="20"/>
        </w:rPr>
        <w:t>: 4</w:t>
      </w:r>
      <w:r w:rsidR="00CA70EB" w:rsidRPr="005364E5">
        <w:rPr>
          <w:rFonts w:ascii="Times New Roman" w:hAnsi="Times New Roman"/>
          <w:sz w:val="20"/>
          <w:szCs w:val="20"/>
        </w:rPr>
        <w:br/>
      </w:r>
      <w:r w:rsidR="00856B4A">
        <w:rPr>
          <w:rFonts w:ascii="Times New Roman" w:hAnsi="Times New Roman"/>
          <w:sz w:val="20"/>
          <w:szCs w:val="20"/>
        </w:rPr>
        <w:t>FV (</w:t>
      </w:r>
      <w:proofErr w:type="spellStart"/>
      <w:r w:rsidR="00856B4A">
        <w:rPr>
          <w:rFonts w:ascii="Times New Roman" w:hAnsi="Times New Roman"/>
          <w:sz w:val="20"/>
          <w:szCs w:val="20"/>
        </w:rPr>
        <w:t>temp</w:t>
      </w:r>
      <w:proofErr w:type="spellEnd"/>
      <w:r w:rsidR="00856B4A">
        <w:rPr>
          <w:rFonts w:ascii="Times New Roman" w:hAnsi="Times New Roman"/>
          <w:sz w:val="20"/>
          <w:szCs w:val="20"/>
        </w:rPr>
        <w:t>): 4</w:t>
      </w:r>
    </w:p>
    <w:p w:rsidR="00BA1206" w:rsidRPr="00CA70EB" w:rsidRDefault="00636214" w:rsidP="00BA1206">
      <w:pPr>
        <w:spacing w:line="240" w:lineRule="auto"/>
        <w:rPr>
          <w:rFonts w:ascii="Times New Roman" w:hAnsi="Times New Roman"/>
          <w:sz w:val="20"/>
          <w:szCs w:val="20"/>
        </w:rPr>
      </w:pPr>
      <w:r w:rsidRPr="00CA70EB">
        <w:rPr>
          <w:rFonts w:ascii="Times New Roman" w:hAnsi="Times New Roman"/>
          <w:b/>
          <w:sz w:val="20"/>
          <w:szCs w:val="20"/>
        </w:rPr>
        <w:t>Tejido</w:t>
      </w:r>
      <w:r w:rsidR="00E1524C" w:rsidRPr="00CA70EB">
        <w:rPr>
          <w:rFonts w:ascii="Times New Roman" w:hAnsi="Times New Roman"/>
          <w:sz w:val="20"/>
          <w:szCs w:val="20"/>
        </w:rPr>
        <w:t xml:space="preserve">: </w:t>
      </w:r>
      <w:r w:rsidR="008202B4">
        <w:rPr>
          <w:rFonts w:ascii="Times New Roman" w:hAnsi="Times New Roman"/>
          <w:sz w:val="20"/>
          <w:szCs w:val="20"/>
        </w:rPr>
        <w:t>5</w:t>
      </w:r>
      <w:r w:rsidR="00CA70EB" w:rsidRPr="00CA70EB">
        <w:rPr>
          <w:rFonts w:ascii="Times New Roman" w:hAnsi="Times New Roman"/>
          <w:sz w:val="20"/>
          <w:szCs w:val="20"/>
        </w:rPr>
        <w:br/>
      </w:r>
      <w:r w:rsidRPr="00CA70EB">
        <w:rPr>
          <w:rFonts w:ascii="Times New Roman" w:hAnsi="Times New Roman"/>
          <w:sz w:val="20"/>
          <w:szCs w:val="20"/>
        </w:rPr>
        <w:t>T.</w:t>
      </w:r>
      <w:r w:rsidR="008202B4">
        <w:rPr>
          <w:rFonts w:ascii="Times New Roman" w:hAnsi="Times New Roman"/>
          <w:sz w:val="20"/>
          <w:szCs w:val="20"/>
        </w:rPr>
        <w:t xml:space="preserve"> (</w:t>
      </w:r>
      <w:proofErr w:type="spellStart"/>
      <w:r w:rsidR="008202B4">
        <w:rPr>
          <w:rFonts w:ascii="Times New Roman" w:hAnsi="Times New Roman"/>
          <w:sz w:val="20"/>
          <w:szCs w:val="20"/>
        </w:rPr>
        <w:t>temp</w:t>
      </w:r>
      <w:proofErr w:type="spellEnd"/>
      <w:r w:rsidR="008202B4">
        <w:rPr>
          <w:rFonts w:ascii="Times New Roman" w:hAnsi="Times New Roman"/>
          <w:sz w:val="20"/>
          <w:szCs w:val="20"/>
        </w:rPr>
        <w:t>): 5</w:t>
      </w:r>
    </w:p>
    <w:p w:rsidR="001F4B63" w:rsidRPr="00CA70EB" w:rsidRDefault="001F4B63"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p>
    <w:p w:rsidR="001F4B63" w:rsidRPr="000137EA" w:rsidRDefault="00636214" w:rsidP="001F4B63">
      <w:pPr>
        <w:spacing w:line="240" w:lineRule="auto"/>
        <w:rPr>
          <w:rFonts w:ascii="Times New Roman" w:hAnsi="Times New Roman"/>
          <w:b/>
          <w:sz w:val="20"/>
          <w:szCs w:val="20"/>
        </w:rPr>
      </w:pPr>
      <w:r w:rsidRPr="000137EA">
        <w:rPr>
          <w:rFonts w:ascii="Times New Roman" w:hAnsi="Times New Roman"/>
          <w:b/>
          <w:sz w:val="20"/>
          <w:szCs w:val="20"/>
        </w:rPr>
        <w:t>CANTRIPS:</w:t>
      </w:r>
      <w:r w:rsidR="00A52B7F">
        <w:rPr>
          <w:rFonts w:ascii="Times New Roman" w:hAnsi="Times New Roman"/>
          <w:b/>
          <w:sz w:val="20"/>
          <w:szCs w:val="20"/>
        </w:rPr>
        <w:t xml:space="preserve"> 10</w:t>
      </w:r>
    </w:p>
    <w:p w:rsidR="007C3A08" w:rsidRDefault="008110F4" w:rsidP="00306EAE">
      <w:pPr>
        <w:spacing w:line="240" w:lineRule="auto"/>
        <w:rPr>
          <w:rFonts w:ascii="Times New Roman" w:hAnsi="Times New Roman" w:cs="Times New Roman"/>
          <w:sz w:val="20"/>
          <w:szCs w:val="20"/>
        </w:rPr>
      </w:pPr>
      <w:r w:rsidRPr="000137EA">
        <w:rPr>
          <w:rFonts w:ascii="Times New Roman" w:hAnsi="Times New Roman" w:cs="Times New Roman"/>
          <w:sz w:val="20"/>
          <w:szCs w:val="20"/>
        </w:rPr>
        <w:t>●</w:t>
      </w:r>
      <w:r w:rsidR="000137EA" w:rsidRPr="000137EA">
        <w:rPr>
          <w:rFonts w:ascii="Times New Roman" w:hAnsi="Times New Roman"/>
          <w:sz w:val="20"/>
          <w:szCs w:val="20"/>
        </w:rPr>
        <w:t xml:space="preserve"> </w:t>
      </w:r>
      <w:r w:rsidR="00A52B7F">
        <w:rPr>
          <w:rFonts w:ascii="Times New Roman" w:hAnsi="Times New Roman"/>
          <w:sz w:val="20"/>
          <w:szCs w:val="20"/>
        </w:rPr>
        <w:t>Quietud</w:t>
      </w:r>
      <w:r w:rsidR="000137EA" w:rsidRPr="000137EA">
        <w:rPr>
          <w:rFonts w:ascii="Times New Roman" w:hAnsi="Times New Roman"/>
          <w:sz w:val="20"/>
          <w:szCs w:val="20"/>
        </w:rPr>
        <w:t xml:space="preserve"> (</w:t>
      </w:r>
      <w:r w:rsidRPr="000137EA">
        <w:rPr>
          <w:rFonts w:ascii="Times New Roman" w:hAnsi="Times New Roman"/>
          <w:sz w:val="20"/>
          <w:szCs w:val="20"/>
        </w:rPr>
        <w:t>N)</w:t>
      </w:r>
      <w:r w:rsidR="00306EAE" w:rsidRPr="000137EA">
        <w:rPr>
          <w:rFonts w:ascii="Times New Roman" w:hAnsi="Times New Roman"/>
          <w:sz w:val="20"/>
          <w:szCs w:val="20"/>
        </w:rPr>
        <w:br/>
      </w:r>
      <w:r w:rsidRPr="000137EA">
        <w:rPr>
          <w:rFonts w:ascii="Times New Roman" w:hAnsi="Times New Roman" w:cs="Times New Roman"/>
          <w:sz w:val="20"/>
          <w:szCs w:val="20"/>
        </w:rPr>
        <w:t>● Paranoia (N)</w:t>
      </w:r>
      <w:r w:rsidR="00306EAE" w:rsidRPr="000137EA">
        <w:rPr>
          <w:rFonts w:ascii="Times New Roman" w:hAnsi="Times New Roman"/>
          <w:sz w:val="20"/>
          <w:szCs w:val="20"/>
        </w:rPr>
        <w:br/>
      </w:r>
      <w:r w:rsidRPr="000137EA">
        <w:rPr>
          <w:rFonts w:ascii="Times New Roman" w:hAnsi="Times New Roman" w:cs="Times New Roman"/>
          <w:sz w:val="20"/>
          <w:szCs w:val="20"/>
        </w:rPr>
        <w:t>●</w:t>
      </w:r>
      <w:r w:rsidR="000137EA" w:rsidRPr="000137EA">
        <w:rPr>
          <w:rFonts w:ascii="Times New Roman" w:hAnsi="Times New Roman"/>
          <w:sz w:val="20"/>
          <w:szCs w:val="20"/>
        </w:rPr>
        <w:t xml:space="preserve"> </w:t>
      </w:r>
      <w:r w:rsidR="00A52B7F">
        <w:rPr>
          <w:rFonts w:ascii="Times New Roman" w:hAnsi="Times New Roman"/>
          <w:sz w:val="20"/>
          <w:szCs w:val="20"/>
        </w:rPr>
        <w:t>Lenguaje de sueños</w:t>
      </w:r>
      <w:r w:rsidR="000137EA" w:rsidRPr="000137EA">
        <w:rPr>
          <w:rFonts w:ascii="Times New Roman" w:hAnsi="Times New Roman"/>
          <w:sz w:val="20"/>
          <w:szCs w:val="20"/>
        </w:rPr>
        <w:t xml:space="preserve"> </w:t>
      </w:r>
      <w:r w:rsidRPr="000137EA">
        <w:rPr>
          <w:rFonts w:ascii="Times New Roman" w:hAnsi="Times New Roman"/>
          <w:sz w:val="20"/>
          <w:szCs w:val="20"/>
        </w:rPr>
        <w:t>(N)</w:t>
      </w:r>
      <w:r w:rsidR="00306EAE" w:rsidRPr="000137EA">
        <w:rPr>
          <w:rFonts w:ascii="Times New Roman" w:hAnsi="Times New Roman"/>
          <w:sz w:val="20"/>
          <w:szCs w:val="20"/>
        </w:rPr>
        <w:br/>
      </w:r>
      <w:r w:rsidRPr="000137EA">
        <w:rPr>
          <w:rFonts w:ascii="Times New Roman" w:hAnsi="Times New Roman" w:cs="Times New Roman"/>
          <w:sz w:val="20"/>
          <w:szCs w:val="20"/>
        </w:rPr>
        <w:t xml:space="preserve">● </w:t>
      </w:r>
      <w:r w:rsidR="00A52B7F">
        <w:rPr>
          <w:rFonts w:ascii="Times New Roman" w:hAnsi="Times New Roman" w:cs="Times New Roman"/>
          <w:sz w:val="20"/>
          <w:szCs w:val="20"/>
        </w:rPr>
        <w:t>Velo de lágrimas (N)</w:t>
      </w:r>
      <w:r w:rsidR="00A52B7F">
        <w:rPr>
          <w:rFonts w:ascii="Times New Roman" w:hAnsi="Times New Roman" w:cs="Times New Roman"/>
          <w:sz w:val="20"/>
          <w:szCs w:val="20"/>
        </w:rPr>
        <w:br/>
      </w:r>
      <w:r w:rsidR="00A52B7F" w:rsidRPr="000137EA">
        <w:rPr>
          <w:rFonts w:ascii="Times New Roman" w:hAnsi="Times New Roman" w:cs="Times New Roman"/>
          <w:sz w:val="20"/>
          <w:szCs w:val="20"/>
        </w:rPr>
        <w:t>●</w:t>
      </w:r>
      <w:r w:rsidR="00A52B7F">
        <w:rPr>
          <w:rFonts w:ascii="Times New Roman" w:hAnsi="Times New Roman" w:cs="Times New Roman"/>
          <w:sz w:val="20"/>
          <w:szCs w:val="20"/>
        </w:rPr>
        <w:t xml:space="preserve"> Seto de espinas (Común</w:t>
      </w:r>
      <w:r w:rsidR="00071CD7">
        <w:rPr>
          <w:rFonts w:ascii="Times New Roman" w:hAnsi="Times New Roman" w:cs="Times New Roman"/>
          <w:sz w:val="20"/>
          <w:szCs w:val="20"/>
        </w:rPr>
        <w:t>- N</w:t>
      </w:r>
      <w:r w:rsidR="00A52B7F">
        <w:rPr>
          <w:rFonts w:ascii="Times New Roman" w:hAnsi="Times New Roman" w:cs="Times New Roman"/>
          <w:sz w:val="20"/>
          <w:szCs w:val="20"/>
        </w:rPr>
        <w:t>)</w:t>
      </w:r>
      <w:r w:rsidR="00A52B7F">
        <w:rPr>
          <w:rFonts w:ascii="Times New Roman" w:hAnsi="Times New Roman" w:cs="Times New Roman"/>
          <w:sz w:val="20"/>
          <w:szCs w:val="20"/>
        </w:rPr>
        <w:br/>
      </w:r>
      <w:r w:rsidR="00306EAE" w:rsidRPr="000137EA">
        <w:rPr>
          <w:rFonts w:ascii="Times New Roman" w:hAnsi="Times New Roman"/>
          <w:sz w:val="20"/>
          <w:szCs w:val="20"/>
        </w:rPr>
        <w:br/>
      </w:r>
    </w:p>
    <w:p w:rsidR="007C3A08" w:rsidRDefault="007C3A08" w:rsidP="00306EAE">
      <w:pPr>
        <w:spacing w:line="240" w:lineRule="auto"/>
        <w:rPr>
          <w:rFonts w:ascii="Times New Roman" w:hAnsi="Times New Roman" w:cs="Times New Roman"/>
          <w:sz w:val="20"/>
          <w:szCs w:val="20"/>
        </w:rPr>
      </w:pPr>
    </w:p>
    <w:p w:rsidR="00071CD7" w:rsidRDefault="00071CD7" w:rsidP="00306EAE">
      <w:pPr>
        <w:spacing w:line="240" w:lineRule="auto"/>
        <w:rPr>
          <w:rFonts w:ascii="Times New Roman" w:hAnsi="Times New Roman" w:cs="Times New Roman"/>
          <w:sz w:val="20"/>
          <w:szCs w:val="20"/>
        </w:rPr>
      </w:pPr>
    </w:p>
    <w:p w:rsidR="00636214" w:rsidRPr="007C3A08" w:rsidRDefault="00A52B7F" w:rsidP="00306EAE">
      <w:pPr>
        <w:spacing w:line="240" w:lineRule="auto"/>
        <w:rPr>
          <w:rFonts w:ascii="Times New Roman" w:hAnsi="Times New Roman" w:cs="Times New Roman"/>
          <w:sz w:val="20"/>
          <w:szCs w:val="20"/>
        </w:rPr>
      </w:pPr>
      <w:bookmarkStart w:id="0" w:name="_GoBack"/>
      <w:bookmarkEnd w:id="0"/>
      <w:r>
        <w:rPr>
          <w:rFonts w:ascii="Times New Roman" w:hAnsi="Times New Roman" w:cs="Times New Roman"/>
          <w:sz w:val="20"/>
          <w:szCs w:val="20"/>
        </w:rPr>
        <w:t>● Estudio superficial (C)</w:t>
      </w:r>
      <w:r w:rsidR="00306EAE" w:rsidRPr="000137EA">
        <w:rPr>
          <w:rFonts w:ascii="Times New Roman" w:hAnsi="Times New Roman"/>
          <w:sz w:val="20"/>
          <w:szCs w:val="20"/>
        </w:rPr>
        <w:br/>
      </w:r>
      <w:r w:rsidR="008110F4" w:rsidRPr="000137EA">
        <w:rPr>
          <w:rFonts w:ascii="Times New Roman" w:hAnsi="Times New Roman" w:cs="Times New Roman"/>
          <w:sz w:val="20"/>
          <w:szCs w:val="20"/>
        </w:rPr>
        <w:t xml:space="preserve">● </w:t>
      </w:r>
      <w:r>
        <w:rPr>
          <w:rFonts w:ascii="Times New Roman" w:hAnsi="Times New Roman" w:cs="Times New Roman"/>
          <w:sz w:val="20"/>
          <w:szCs w:val="20"/>
        </w:rPr>
        <w:t>Abrir Cerradura(C</w:t>
      </w:r>
      <w:r w:rsidR="008110F4" w:rsidRPr="000137EA">
        <w:rPr>
          <w:rFonts w:ascii="Times New Roman" w:hAnsi="Times New Roman" w:cs="Times New Roman"/>
          <w:sz w:val="20"/>
          <w:szCs w:val="20"/>
        </w:rPr>
        <w:t>)</w:t>
      </w:r>
      <w:r w:rsidR="00306EAE" w:rsidRPr="000137EA">
        <w:rPr>
          <w:rFonts w:ascii="Times New Roman" w:hAnsi="Times New Roman" w:cs="Times New Roman"/>
          <w:sz w:val="20"/>
          <w:szCs w:val="20"/>
        </w:rPr>
        <w:br/>
      </w:r>
      <w:r w:rsidR="008110F4" w:rsidRPr="000137EA">
        <w:rPr>
          <w:rFonts w:ascii="Times New Roman" w:hAnsi="Times New Roman" w:cs="Times New Roman"/>
          <w:sz w:val="20"/>
          <w:szCs w:val="20"/>
        </w:rPr>
        <w:t xml:space="preserve">● </w:t>
      </w:r>
      <w:r>
        <w:rPr>
          <w:rFonts w:ascii="Times New Roman" w:hAnsi="Times New Roman" w:cs="Times New Roman"/>
          <w:sz w:val="20"/>
          <w:szCs w:val="20"/>
        </w:rPr>
        <w:t>Palabras (C</w:t>
      </w:r>
      <w:r w:rsidR="008110F4" w:rsidRPr="000137EA">
        <w:rPr>
          <w:rFonts w:ascii="Times New Roman" w:hAnsi="Times New Roman" w:cs="Times New Roman"/>
          <w:sz w:val="20"/>
          <w:szCs w:val="20"/>
        </w:rPr>
        <w:t>)</w:t>
      </w:r>
      <w:r w:rsidR="00306EAE" w:rsidRPr="000137EA">
        <w:rPr>
          <w:rFonts w:ascii="Times New Roman" w:hAnsi="Times New Roman" w:cs="Times New Roman"/>
          <w:sz w:val="20"/>
          <w:szCs w:val="20"/>
        </w:rPr>
        <w:br/>
      </w:r>
      <w:r w:rsidR="008110F4" w:rsidRPr="000137EA">
        <w:rPr>
          <w:rFonts w:ascii="Times New Roman" w:hAnsi="Times New Roman" w:cs="Times New Roman"/>
          <w:sz w:val="20"/>
          <w:szCs w:val="20"/>
        </w:rPr>
        <w:t xml:space="preserve">● </w:t>
      </w:r>
      <w:r>
        <w:rPr>
          <w:rFonts w:ascii="Times New Roman" w:hAnsi="Times New Roman" w:cs="Times New Roman"/>
          <w:sz w:val="20"/>
          <w:szCs w:val="20"/>
        </w:rPr>
        <w:t>Susurros del pasado (C</w:t>
      </w:r>
      <w:r w:rsidR="008110F4" w:rsidRPr="000137EA">
        <w:rPr>
          <w:rFonts w:ascii="Times New Roman" w:hAnsi="Times New Roman" w:cs="Times New Roman"/>
          <w:sz w:val="20"/>
          <w:szCs w:val="20"/>
        </w:rPr>
        <w:t>)</w:t>
      </w:r>
      <w:r>
        <w:rPr>
          <w:rFonts w:ascii="Times New Roman" w:hAnsi="Times New Roman" w:cs="Times New Roman"/>
          <w:sz w:val="20"/>
          <w:szCs w:val="20"/>
        </w:rPr>
        <w:br/>
        <w:t>● Camino Directo (Común</w:t>
      </w:r>
      <w:r w:rsidR="00071CD7">
        <w:rPr>
          <w:rFonts w:ascii="Times New Roman" w:hAnsi="Times New Roman" w:cs="Times New Roman"/>
          <w:sz w:val="20"/>
          <w:szCs w:val="20"/>
        </w:rPr>
        <w:t>- C</w:t>
      </w:r>
      <w:r>
        <w:rPr>
          <w:rFonts w:ascii="Times New Roman" w:hAnsi="Times New Roman" w:cs="Times New Roman"/>
          <w:sz w:val="20"/>
          <w:szCs w:val="20"/>
        </w:rPr>
        <w:t>)</w:t>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8202B4" w:rsidRPr="00A02C69" w:rsidRDefault="008202B4" w:rsidP="008202B4">
      <w:pPr>
        <w:autoSpaceDE w:val="0"/>
        <w:autoSpaceDN w:val="0"/>
        <w:adjustRightInd w:val="0"/>
        <w:spacing w:after="0" w:line="240" w:lineRule="auto"/>
        <w:jc w:val="both"/>
        <w:rPr>
          <w:rFonts w:ascii="Times New Roman" w:hAnsi="Times New Roman" w:cs="Times New Roman"/>
          <w:sz w:val="20"/>
          <w:szCs w:val="20"/>
        </w:rPr>
      </w:pPr>
      <w:proofErr w:type="spellStart"/>
      <w:r w:rsidRPr="00A02C69">
        <w:rPr>
          <w:rFonts w:ascii="Times New Roman" w:hAnsi="Times New Roman" w:cs="Times New Roman"/>
          <w:b/>
          <w:sz w:val="20"/>
          <w:szCs w:val="20"/>
        </w:rPr>
        <w:lastRenderedPageBreak/>
        <w:t>Constantinos</w:t>
      </w:r>
      <w:proofErr w:type="spellEnd"/>
      <w:r w:rsidRPr="00A02C69">
        <w:rPr>
          <w:rFonts w:ascii="Times New Roman" w:hAnsi="Times New Roman" w:cs="Times New Roman"/>
          <w:sz w:val="20"/>
          <w:szCs w:val="20"/>
        </w:rPr>
        <w:t>: Estas hadas buscan comprender los detalles de la fe humana y sus religiones (reciben su nombre del Emperador Constantino I). Algunos miembros de esta agenda sienten respeto por las creencias de la humanidad y el poder del que ahora gozan gracias a ellas; pero otros sienten</w:t>
      </w:r>
      <w:r>
        <w:rPr>
          <w:rFonts w:ascii="Times New Roman" w:hAnsi="Times New Roman" w:cs="Times New Roman"/>
          <w:sz w:val="20"/>
          <w:szCs w:val="20"/>
        </w:rPr>
        <w:t xml:space="preserve"> </w:t>
      </w:r>
      <w:r w:rsidRPr="00A02C69">
        <w:rPr>
          <w:rFonts w:ascii="Times New Roman" w:hAnsi="Times New Roman" w:cs="Times New Roman"/>
          <w:sz w:val="20"/>
          <w:szCs w:val="20"/>
        </w:rPr>
        <w:t xml:space="preserve">odio, repulsión e incluso celos. Los </w:t>
      </w:r>
      <w:proofErr w:type="spellStart"/>
      <w:r w:rsidRPr="00A02C69">
        <w:rPr>
          <w:rFonts w:ascii="Times New Roman" w:hAnsi="Times New Roman" w:cs="Times New Roman"/>
          <w:sz w:val="20"/>
          <w:szCs w:val="20"/>
        </w:rPr>
        <w:t>Constantinos</w:t>
      </w:r>
      <w:proofErr w:type="spellEnd"/>
      <w:r w:rsidRPr="00A02C69">
        <w:rPr>
          <w:rFonts w:ascii="Times New Roman" w:hAnsi="Times New Roman" w:cs="Times New Roman"/>
          <w:sz w:val="20"/>
          <w:szCs w:val="20"/>
        </w:rPr>
        <w:t xml:space="preserve"> suelen: o bien comprender el fenómeno de la fe y encontrar un modo de equilibrarlo con el lugar de las hadas en el mundo; o bien buscar cualquier debilidad en este nuevo poder de la humanidad, y encontrar el modo de explotarlo. Hay sobre todo del </w:t>
      </w:r>
      <w:proofErr w:type="gramStart"/>
      <w:r w:rsidRPr="00A02C69">
        <w:rPr>
          <w:rFonts w:ascii="Times New Roman" w:hAnsi="Times New Roman" w:cs="Times New Roman"/>
          <w:sz w:val="20"/>
          <w:szCs w:val="20"/>
        </w:rPr>
        <w:t>Otoño</w:t>
      </w:r>
      <w:proofErr w:type="gramEnd"/>
      <w:r w:rsidRPr="00A02C69">
        <w:rPr>
          <w:rFonts w:ascii="Times New Roman" w:hAnsi="Times New Roman" w:cs="Times New Roman"/>
          <w:sz w:val="20"/>
          <w:szCs w:val="20"/>
        </w:rPr>
        <w:t xml:space="preserve"> e Invierno.</w:t>
      </w:r>
    </w:p>
    <w:p w:rsidR="008202B4" w:rsidRDefault="008202B4" w:rsidP="00071CD7">
      <w:pPr>
        <w:autoSpaceDE w:val="0"/>
        <w:autoSpaceDN w:val="0"/>
        <w:adjustRightInd w:val="0"/>
        <w:spacing w:after="0" w:line="240" w:lineRule="auto"/>
        <w:rPr>
          <w:rFonts w:ascii="Times New Roman" w:hAnsi="Times New Roman"/>
          <w:b/>
          <w:sz w:val="20"/>
          <w:szCs w:val="20"/>
        </w:rPr>
      </w:pPr>
    </w:p>
    <w:p w:rsidR="0039562F" w:rsidRPr="00071CD7" w:rsidRDefault="003E1A95" w:rsidP="00071CD7">
      <w:pPr>
        <w:autoSpaceDE w:val="0"/>
        <w:autoSpaceDN w:val="0"/>
        <w:adjustRightInd w:val="0"/>
        <w:spacing w:after="0" w:line="240" w:lineRule="auto"/>
        <w:rPr>
          <w:rFonts w:ascii="Times New Roman" w:hAnsi="Times New Roman" w:cs="Times New Roman"/>
          <w:sz w:val="20"/>
          <w:szCs w:val="20"/>
        </w:rPr>
      </w:pPr>
      <w:r w:rsidRPr="00DE69B0">
        <w:rPr>
          <w:rFonts w:ascii="Times New Roman" w:hAnsi="Times New Roman"/>
          <w:b/>
          <w:sz w:val="20"/>
          <w:szCs w:val="20"/>
        </w:rPr>
        <w:t xml:space="preserve">Naturaleza y Conducta </w:t>
      </w:r>
      <w:r w:rsidR="00071CD7">
        <w:rPr>
          <w:rFonts w:ascii="Times New Roman" w:hAnsi="Times New Roman"/>
          <w:b/>
          <w:sz w:val="20"/>
          <w:szCs w:val="20"/>
        </w:rPr>
        <w:t>(</w:t>
      </w:r>
      <w:r w:rsidR="0039562F" w:rsidRPr="00071CD7">
        <w:rPr>
          <w:rFonts w:ascii="Times New Roman" w:hAnsi="Times New Roman"/>
          <w:b/>
          <w:sz w:val="20"/>
          <w:szCs w:val="20"/>
        </w:rPr>
        <w:t>Bizarro</w:t>
      </w:r>
      <w:r w:rsidR="00071CD7">
        <w:rPr>
          <w:rFonts w:ascii="Times New Roman" w:hAnsi="Times New Roman"/>
          <w:b/>
          <w:sz w:val="20"/>
          <w:szCs w:val="20"/>
        </w:rPr>
        <w:t>)</w:t>
      </w:r>
      <w:r w:rsidR="0039562F" w:rsidRPr="0039562F">
        <w:rPr>
          <w:rFonts w:ascii="Times New Roman" w:hAnsi="Times New Roman"/>
          <w:sz w:val="20"/>
          <w:szCs w:val="20"/>
        </w:rPr>
        <w:t>:</w:t>
      </w:r>
    </w:p>
    <w:p w:rsidR="0039562F" w:rsidRPr="0039562F" w:rsidRDefault="0039562F" w:rsidP="00C127F7">
      <w:pPr>
        <w:pStyle w:val="Pa20"/>
        <w:jc w:val="both"/>
        <w:rPr>
          <w:rFonts w:ascii="Times New Roman" w:hAnsi="Times New Roman"/>
          <w:sz w:val="20"/>
          <w:szCs w:val="20"/>
        </w:rPr>
      </w:pPr>
      <w:r w:rsidRPr="0039562F">
        <w:rPr>
          <w:rFonts w:ascii="Times New Roman" w:hAnsi="Times New Roman"/>
          <w:sz w:val="20"/>
          <w:szCs w:val="20"/>
        </w:rPr>
        <w:t xml:space="preserve">No importan los objetivos </w:t>
      </w:r>
      <w:r>
        <w:rPr>
          <w:rFonts w:ascii="Times New Roman" w:hAnsi="Times New Roman"/>
          <w:sz w:val="20"/>
          <w:szCs w:val="20"/>
        </w:rPr>
        <w:t xml:space="preserve">y los términos últimos. Lo que </w:t>
      </w:r>
      <w:r w:rsidRPr="0039562F">
        <w:rPr>
          <w:rFonts w:ascii="Times New Roman" w:hAnsi="Times New Roman"/>
          <w:sz w:val="20"/>
          <w:szCs w:val="20"/>
        </w:rPr>
        <w:t>cuenta es cómo los alcanzas. Lo</w:t>
      </w:r>
      <w:r>
        <w:rPr>
          <w:rFonts w:ascii="Times New Roman" w:hAnsi="Times New Roman"/>
          <w:sz w:val="20"/>
          <w:szCs w:val="20"/>
        </w:rPr>
        <w:t xml:space="preserve"> más importante en el mundo es </w:t>
      </w:r>
      <w:r w:rsidRPr="0039562F">
        <w:rPr>
          <w:rFonts w:ascii="Times New Roman" w:hAnsi="Times New Roman"/>
          <w:sz w:val="20"/>
          <w:szCs w:val="20"/>
        </w:rPr>
        <w:t>el estilo en todas sus manifestac</w:t>
      </w:r>
      <w:r>
        <w:rPr>
          <w:rFonts w:ascii="Times New Roman" w:hAnsi="Times New Roman"/>
          <w:sz w:val="20"/>
          <w:szCs w:val="20"/>
        </w:rPr>
        <w:t xml:space="preserve">iones: la apariencia adecuada, </w:t>
      </w:r>
      <w:r w:rsidRPr="0039562F">
        <w:rPr>
          <w:rFonts w:ascii="Times New Roman" w:hAnsi="Times New Roman"/>
          <w:sz w:val="20"/>
          <w:szCs w:val="20"/>
        </w:rPr>
        <w:t>los atavíos adecuados, el habla y</w:t>
      </w:r>
      <w:r>
        <w:rPr>
          <w:rFonts w:ascii="Times New Roman" w:hAnsi="Times New Roman"/>
          <w:sz w:val="20"/>
          <w:szCs w:val="20"/>
        </w:rPr>
        <w:t xml:space="preserve"> las acciones apropiadas. Aspi</w:t>
      </w:r>
      <w:r w:rsidRPr="0039562F">
        <w:rPr>
          <w:rFonts w:ascii="Times New Roman" w:hAnsi="Times New Roman"/>
          <w:sz w:val="20"/>
          <w:szCs w:val="20"/>
        </w:rPr>
        <w:t>ras a ser el caballero o dama cuyo</w:t>
      </w:r>
      <w:r>
        <w:rPr>
          <w:rFonts w:ascii="Times New Roman" w:hAnsi="Times New Roman"/>
          <w:sz w:val="20"/>
          <w:szCs w:val="20"/>
        </w:rPr>
        <w:t xml:space="preserve"> garbo fije el tono para la </w:t>
      </w:r>
      <w:proofErr w:type="spellStart"/>
      <w:r>
        <w:rPr>
          <w:rFonts w:ascii="Times New Roman" w:hAnsi="Times New Roman"/>
          <w:sz w:val="20"/>
          <w:szCs w:val="20"/>
        </w:rPr>
        <w:t>co</w:t>
      </w:r>
      <w:proofErr w:type="spellEnd"/>
      <w:r>
        <w:rPr>
          <w:rFonts w:ascii="Times New Roman" w:hAnsi="Times New Roman"/>
          <w:sz w:val="20"/>
          <w:szCs w:val="20"/>
        </w:rPr>
        <w:t>-</w:t>
      </w:r>
      <w:r w:rsidRPr="0039562F">
        <w:rPr>
          <w:rFonts w:ascii="Times New Roman" w:hAnsi="Times New Roman"/>
          <w:sz w:val="20"/>
          <w:szCs w:val="20"/>
        </w:rPr>
        <w:t>munidad en torno a ti. El romance y la retórica te guían: la</w:t>
      </w:r>
      <w:r>
        <w:rPr>
          <w:rFonts w:ascii="Times New Roman" w:hAnsi="Times New Roman"/>
          <w:sz w:val="20"/>
          <w:szCs w:val="20"/>
        </w:rPr>
        <w:t xml:space="preserve"> mor</w:t>
      </w:r>
      <w:r w:rsidRPr="0039562F">
        <w:rPr>
          <w:rFonts w:ascii="Times New Roman" w:hAnsi="Times New Roman"/>
          <w:sz w:val="20"/>
          <w:szCs w:val="20"/>
        </w:rPr>
        <w:t>bosidad, la depresión y la negación son los grandes enemigos.</w:t>
      </w:r>
    </w:p>
    <w:p w:rsidR="003E1A95" w:rsidRDefault="0039562F" w:rsidP="0039562F">
      <w:pPr>
        <w:pStyle w:val="Pa20"/>
        <w:rPr>
          <w:rFonts w:ascii="Times New Roman" w:hAnsi="Times New Roman"/>
          <w:sz w:val="20"/>
          <w:szCs w:val="20"/>
        </w:rPr>
      </w:pPr>
      <w:r w:rsidRPr="0039562F">
        <w:rPr>
          <w:rFonts w:ascii="Times New Roman" w:hAnsi="Times New Roman"/>
          <w:sz w:val="20"/>
          <w:szCs w:val="20"/>
        </w:rPr>
        <w:t>• Recupera Fuerza de Vo</w:t>
      </w:r>
      <w:r>
        <w:rPr>
          <w:rFonts w:ascii="Times New Roman" w:hAnsi="Times New Roman"/>
          <w:sz w:val="20"/>
          <w:szCs w:val="20"/>
        </w:rPr>
        <w:t>luntad cuando quiera que realic</w:t>
      </w:r>
      <w:r w:rsidRPr="0039562F">
        <w:rPr>
          <w:rFonts w:ascii="Times New Roman" w:hAnsi="Times New Roman"/>
          <w:sz w:val="20"/>
          <w:szCs w:val="20"/>
        </w:rPr>
        <w:t>es una tarea significativa con gracia y estilo</w:t>
      </w:r>
    </w:p>
    <w:p w:rsidR="00071CD7" w:rsidRPr="00071CD7" w:rsidRDefault="00071CD7" w:rsidP="00071CD7">
      <w:pPr>
        <w:pStyle w:val="Default"/>
      </w:pPr>
    </w:p>
    <w:p w:rsidR="003E1A95" w:rsidRPr="007C3A08" w:rsidRDefault="003E1A95" w:rsidP="003E1A95">
      <w:pPr>
        <w:spacing w:line="240" w:lineRule="auto"/>
        <w:jc w:val="both"/>
        <w:rPr>
          <w:rFonts w:ascii="Times New Roman" w:hAnsi="Times New Roman" w:cs="Times New Roman"/>
          <w:b/>
          <w:sz w:val="20"/>
          <w:szCs w:val="20"/>
        </w:rPr>
      </w:pPr>
      <w:r w:rsidRPr="00D42BF8">
        <w:rPr>
          <w:rFonts w:ascii="Times New Roman" w:hAnsi="Times New Roman" w:cs="Times New Roman"/>
          <w:b/>
          <w:sz w:val="20"/>
          <w:szCs w:val="20"/>
        </w:rPr>
        <w:t>Dominio favorable</w:t>
      </w:r>
      <w:r w:rsidRPr="00D42BF8">
        <w:rPr>
          <w:rFonts w:ascii="Times New Roman" w:hAnsi="Times New Roman" w:cs="Times New Roman"/>
          <w:sz w:val="20"/>
          <w:szCs w:val="20"/>
        </w:rPr>
        <w:t xml:space="preserve">: </w:t>
      </w:r>
      <w:r w:rsidR="00C127F7">
        <w:rPr>
          <w:rFonts w:ascii="Times New Roman" w:hAnsi="Times New Roman" w:cs="Times New Roman"/>
          <w:sz w:val="20"/>
          <w:szCs w:val="20"/>
        </w:rPr>
        <w:t>Crepúsculo</w:t>
      </w:r>
      <w:r w:rsidRPr="00D42BF8">
        <w:rPr>
          <w:rFonts w:ascii="Times New Roman" w:hAnsi="Times New Roman" w:cs="Times New Roman"/>
          <w:sz w:val="20"/>
          <w:szCs w:val="20"/>
        </w:rPr>
        <w:t xml:space="preserve"> (</w:t>
      </w:r>
      <w:proofErr w:type="spellStart"/>
      <w:r w:rsidRPr="00D42BF8">
        <w:rPr>
          <w:rFonts w:ascii="Times New Roman" w:hAnsi="Times New Roman" w:cs="Times New Roman"/>
          <w:sz w:val="20"/>
          <w:szCs w:val="20"/>
        </w:rPr>
        <w:t>dif</w:t>
      </w:r>
      <w:proofErr w:type="spellEnd"/>
      <w:r w:rsidRPr="00D42BF8">
        <w:rPr>
          <w:rFonts w:ascii="Times New Roman" w:hAnsi="Times New Roman" w:cs="Times New Roman"/>
          <w:sz w:val="20"/>
          <w:szCs w:val="20"/>
        </w:rPr>
        <w:t xml:space="preserve"> -1 al usar e</w:t>
      </w:r>
      <w:r w:rsidR="00C127F7">
        <w:rPr>
          <w:rFonts w:ascii="Times New Roman" w:hAnsi="Times New Roman" w:cs="Times New Roman"/>
          <w:sz w:val="20"/>
          <w:szCs w:val="20"/>
        </w:rPr>
        <w:t>l</w:t>
      </w:r>
      <w:r w:rsidRPr="00D42BF8">
        <w:rPr>
          <w:rFonts w:ascii="Times New Roman" w:hAnsi="Times New Roman" w:cs="Times New Roman"/>
          <w:sz w:val="20"/>
          <w:szCs w:val="20"/>
        </w:rPr>
        <w:t xml:space="preserve"> dominio y sus desatares)</w:t>
      </w:r>
      <w:r>
        <w:rPr>
          <w:rFonts w:ascii="Times New Roman" w:hAnsi="Times New Roman" w:cs="Times New Roman"/>
          <w:sz w:val="20"/>
          <w:szCs w:val="20"/>
        </w:rPr>
        <w:t>.</w:t>
      </w:r>
      <w:r w:rsidR="00071CD7" w:rsidRPr="00071CD7">
        <w:rPr>
          <w:rFonts w:ascii="Times New Roman" w:hAnsi="Times New Roman" w:cs="Times New Roman"/>
          <w:b/>
          <w:sz w:val="20"/>
          <w:szCs w:val="20"/>
        </w:rPr>
        <w:t xml:space="preserve"> </w:t>
      </w:r>
      <w:r w:rsidR="00071CD7" w:rsidRPr="007C3A08">
        <w:rPr>
          <w:rFonts w:ascii="Times New Roman" w:hAnsi="Times New Roman" w:cs="Times New Roman"/>
          <w:b/>
          <w:sz w:val="20"/>
          <w:szCs w:val="20"/>
        </w:rPr>
        <w:t>Ecos</w:t>
      </w:r>
      <w:r w:rsidR="00071CD7" w:rsidRPr="007C3A08">
        <w:rPr>
          <w:rFonts w:ascii="Times New Roman" w:hAnsi="Times New Roman" w:cs="Times New Roman"/>
          <w:sz w:val="20"/>
          <w:szCs w:val="20"/>
        </w:rPr>
        <w:t xml:space="preserve">: </w:t>
      </w:r>
      <w:r w:rsidR="00C127F7">
        <w:rPr>
          <w:rFonts w:ascii="Times New Roman" w:hAnsi="Times New Roman" w:cs="Times New Roman"/>
          <w:sz w:val="20"/>
          <w:szCs w:val="20"/>
        </w:rPr>
        <w:t>Besos en los labios, A</w:t>
      </w:r>
      <w:r w:rsidR="00071CD7">
        <w:rPr>
          <w:rFonts w:ascii="Times New Roman" w:hAnsi="Times New Roman" w:cs="Times New Roman"/>
          <w:sz w:val="20"/>
          <w:szCs w:val="20"/>
        </w:rPr>
        <w:t xml:space="preserve">gua bendita. </w:t>
      </w:r>
      <w:r w:rsidRPr="00D42BF8">
        <w:rPr>
          <w:rFonts w:ascii="Times New Roman" w:hAnsi="Times New Roman" w:cs="Times New Roman"/>
          <w:b/>
          <w:sz w:val="20"/>
          <w:szCs w:val="20"/>
        </w:rPr>
        <w:t xml:space="preserve">Rasgos mayores (M) menores (m): </w:t>
      </w:r>
      <w:r w:rsidR="00C127F7">
        <w:rPr>
          <w:rFonts w:ascii="Times New Roman" w:hAnsi="Times New Roman" w:cs="Times New Roman"/>
          <w:sz w:val="20"/>
          <w:szCs w:val="20"/>
        </w:rPr>
        <w:t>El Semblante del Monstruo (M). Los Ojos de la Estación (m</w:t>
      </w:r>
      <w:r w:rsidRPr="00D42BF8">
        <w:rPr>
          <w:rFonts w:ascii="Times New Roman" w:hAnsi="Times New Roman" w:cs="Times New Roman"/>
          <w:sz w:val="20"/>
          <w:szCs w:val="20"/>
        </w:rPr>
        <w:t>)</w:t>
      </w:r>
      <w:r w:rsidR="00C127F7">
        <w:rPr>
          <w:rFonts w:ascii="Times New Roman" w:hAnsi="Times New Roman" w:cs="Times New Roman"/>
          <w:sz w:val="20"/>
          <w:szCs w:val="20"/>
        </w:rPr>
        <w:t>.</w:t>
      </w:r>
    </w:p>
    <w:p w:rsidR="003E1A95" w:rsidRPr="008562B6" w:rsidRDefault="00071CD7" w:rsidP="003E1A95">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COMUNES</w:t>
      </w:r>
    </w:p>
    <w:p w:rsidR="003E1A95" w:rsidRPr="008562B6" w:rsidRDefault="003E1A95" w:rsidP="003E1A95">
      <w:pPr>
        <w:autoSpaceDE w:val="0"/>
        <w:autoSpaceDN w:val="0"/>
        <w:adjustRightInd w:val="0"/>
        <w:spacing w:after="0" w:line="240" w:lineRule="auto"/>
        <w:rPr>
          <w:rFonts w:ascii="Times New Roman" w:hAnsi="Times New Roman" w:cs="Times New Roman"/>
          <w:sz w:val="20"/>
          <w:szCs w:val="20"/>
        </w:rPr>
      </w:pPr>
    </w:p>
    <w:p w:rsidR="00071CD7" w:rsidRPr="00071CD7" w:rsidRDefault="0039562F" w:rsidP="00071CD7">
      <w:pPr>
        <w:autoSpaceDE w:val="0"/>
        <w:autoSpaceDN w:val="0"/>
        <w:adjustRightInd w:val="0"/>
        <w:spacing w:after="0" w:line="240" w:lineRule="auto"/>
        <w:jc w:val="both"/>
        <w:rPr>
          <w:rFonts w:ascii="Times New Roman" w:hAnsi="Times New Roman" w:cs="Times New Roman"/>
          <w:sz w:val="20"/>
          <w:szCs w:val="20"/>
        </w:rPr>
      </w:pPr>
      <w:r w:rsidRPr="00071CD7">
        <w:rPr>
          <w:rFonts w:ascii="Times New Roman" w:hAnsi="Times New Roman" w:cs="Times New Roman"/>
          <w:sz w:val="20"/>
          <w:szCs w:val="20"/>
        </w:rPr>
        <w:t xml:space="preserve">• </w:t>
      </w:r>
      <w:r w:rsidRPr="00071CD7">
        <w:rPr>
          <w:rFonts w:ascii="Times New Roman" w:hAnsi="Times New Roman" w:cs="Times New Roman"/>
          <w:b/>
          <w:sz w:val="20"/>
          <w:szCs w:val="20"/>
        </w:rPr>
        <w:t>Seto de Espinas</w:t>
      </w:r>
      <w:r w:rsidR="00071CD7" w:rsidRPr="00071CD7">
        <w:rPr>
          <w:rFonts w:ascii="Times New Roman" w:hAnsi="Times New Roman" w:cs="Times New Roman"/>
          <w:b/>
          <w:sz w:val="20"/>
          <w:szCs w:val="20"/>
        </w:rPr>
        <w:t xml:space="preserve"> (Noche)</w:t>
      </w:r>
      <w:r w:rsidRPr="00071CD7">
        <w:rPr>
          <w:rFonts w:ascii="Times New Roman" w:hAnsi="Times New Roman" w:cs="Times New Roman"/>
          <w:sz w:val="20"/>
          <w:szCs w:val="20"/>
        </w:rPr>
        <w:t xml:space="preserv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da lugar a que se levante del suelo un muro de zarzas frente al conjurador, para formar un seto de 2 metros de ancho, 2 de alto y 1,5 de profundidad. Los efectos del seto varían dependiendo del Dominio (Muro de Espinas para el Día, Zarzas de Invierno para la Noche, Espinos de Primavera para el Alba y Espinas de Ortiga para el Crepúsculo). Estos </w:t>
      </w:r>
      <w:proofErr w:type="spellStart"/>
      <w:r w:rsidRPr="00071CD7">
        <w:rPr>
          <w:rFonts w:ascii="Times New Roman" w:hAnsi="Times New Roman" w:cs="Times New Roman"/>
          <w:sz w:val="20"/>
          <w:szCs w:val="20"/>
        </w:rPr>
        <w:t>cantrips</w:t>
      </w:r>
      <w:proofErr w:type="spellEnd"/>
      <w:r w:rsidRPr="00071CD7">
        <w:rPr>
          <w:rFonts w:ascii="Times New Roman" w:hAnsi="Times New Roman" w:cs="Times New Roman"/>
          <w:sz w:val="20"/>
          <w:szCs w:val="20"/>
        </w:rPr>
        <w:t xml:space="preserve"> son defensivos; solo afectarán a una persona si intenta traspasar el seto. Se hace la pertinente tirada de Dominio + Fuerza, y el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durará una hora por cada éxito.</w:t>
      </w:r>
      <w:r w:rsidR="00071CD7" w:rsidRPr="00071CD7">
        <w:rPr>
          <w:rFonts w:ascii="Times New Roman" w:hAnsi="Times New Roman" w:cs="Times New Roman"/>
          <w:b/>
          <w:bCs/>
          <w:sz w:val="20"/>
          <w:szCs w:val="20"/>
        </w:rPr>
        <w:t xml:space="preserve"> Desatar: </w:t>
      </w:r>
      <w:r w:rsidR="00071CD7" w:rsidRPr="00071CD7">
        <w:rPr>
          <w:rFonts w:ascii="Times New Roman" w:hAnsi="Times New Roman" w:cs="Times New Roman"/>
          <w:i/>
          <w:iCs/>
          <w:sz w:val="20"/>
          <w:szCs w:val="20"/>
        </w:rPr>
        <w:t xml:space="preserve">Éxito: </w:t>
      </w:r>
      <w:r w:rsidR="00071CD7" w:rsidRPr="00071CD7">
        <w:rPr>
          <w:rFonts w:ascii="Times New Roman" w:hAnsi="Times New Roman" w:cs="Times New Roman"/>
          <w:sz w:val="20"/>
          <w:szCs w:val="20"/>
        </w:rPr>
        <w:t xml:space="preserve">el crecimiento de </w:t>
      </w:r>
      <w:r w:rsidR="00071CD7">
        <w:rPr>
          <w:rFonts w:ascii="Times New Roman" w:hAnsi="Times New Roman" w:cs="Times New Roman"/>
          <w:sz w:val="20"/>
          <w:szCs w:val="20"/>
        </w:rPr>
        <w:t xml:space="preserve">las plantas se vuelve siniestro </w:t>
      </w:r>
      <w:r w:rsidR="00071CD7" w:rsidRPr="00071CD7">
        <w:rPr>
          <w:rFonts w:ascii="Times New Roman" w:hAnsi="Times New Roman" w:cs="Times New Roman"/>
          <w:sz w:val="20"/>
          <w:szCs w:val="20"/>
        </w:rPr>
        <w:t>en un radio de 6 metros a</w:t>
      </w:r>
      <w:r w:rsidR="00071CD7">
        <w:rPr>
          <w:rFonts w:ascii="Times New Roman" w:hAnsi="Times New Roman" w:cs="Times New Roman"/>
          <w:sz w:val="20"/>
          <w:szCs w:val="20"/>
        </w:rPr>
        <w:t xml:space="preserve">lrededor del personaje. Incluso </w:t>
      </w:r>
      <w:r w:rsidR="00071CD7" w:rsidRPr="00071CD7">
        <w:rPr>
          <w:rFonts w:ascii="Times New Roman" w:hAnsi="Times New Roman" w:cs="Times New Roman"/>
          <w:sz w:val="20"/>
          <w:szCs w:val="20"/>
        </w:rPr>
        <w:t>la hierba normal desarrolla espinas o provoca una erupción.</w:t>
      </w:r>
      <w:r w:rsidR="00071CD7">
        <w:rPr>
          <w:rFonts w:ascii="Times New Roman" w:hAnsi="Times New Roman" w:cs="Times New Roman"/>
          <w:sz w:val="20"/>
          <w:szCs w:val="20"/>
        </w:rPr>
        <w:t xml:space="preserve"> </w:t>
      </w:r>
      <w:r w:rsidR="00071CD7" w:rsidRPr="00071CD7">
        <w:rPr>
          <w:rFonts w:ascii="Times New Roman" w:hAnsi="Times New Roman" w:cs="Times New Roman"/>
          <w:i/>
          <w:iCs/>
          <w:sz w:val="20"/>
          <w:szCs w:val="20"/>
        </w:rPr>
        <w:t xml:space="preserve">Fracaso: </w:t>
      </w:r>
      <w:r w:rsidR="00071CD7" w:rsidRPr="00071CD7">
        <w:rPr>
          <w:rFonts w:ascii="Times New Roman" w:hAnsi="Times New Roman" w:cs="Times New Roman"/>
          <w:sz w:val="20"/>
          <w:szCs w:val="20"/>
        </w:rPr>
        <w:t>las uñas de las manos y de lo</w:t>
      </w:r>
      <w:r w:rsidR="00071CD7">
        <w:rPr>
          <w:rFonts w:ascii="Times New Roman" w:hAnsi="Times New Roman" w:cs="Times New Roman"/>
          <w:sz w:val="20"/>
          <w:szCs w:val="20"/>
        </w:rPr>
        <w:t xml:space="preserve">s pies del personaje </w:t>
      </w:r>
      <w:r w:rsidR="00071CD7" w:rsidRPr="00071CD7">
        <w:rPr>
          <w:rFonts w:ascii="Times New Roman" w:hAnsi="Times New Roman" w:cs="Times New Roman"/>
          <w:sz w:val="20"/>
          <w:szCs w:val="20"/>
        </w:rPr>
        <w:t>se alargan convirtiéndose en espinas. Estas espinas dificultan</w:t>
      </w:r>
      <w:r w:rsidR="00071CD7">
        <w:rPr>
          <w:rFonts w:ascii="Times New Roman" w:hAnsi="Times New Roman" w:cs="Times New Roman"/>
          <w:sz w:val="20"/>
          <w:szCs w:val="20"/>
        </w:rPr>
        <w:t xml:space="preserve"> </w:t>
      </w:r>
      <w:r w:rsidR="00071CD7" w:rsidRPr="00071CD7">
        <w:rPr>
          <w:rFonts w:ascii="Times New Roman" w:hAnsi="Times New Roman" w:cs="Times New Roman"/>
          <w:sz w:val="20"/>
          <w:szCs w:val="20"/>
        </w:rPr>
        <w:t>el caminar y las habilidades motoras (reduce a la mitad la</w:t>
      </w:r>
      <w:r w:rsidR="00071CD7">
        <w:rPr>
          <w:rFonts w:ascii="Times New Roman" w:hAnsi="Times New Roman" w:cs="Times New Roman"/>
          <w:sz w:val="20"/>
          <w:szCs w:val="20"/>
        </w:rPr>
        <w:t xml:space="preserve"> </w:t>
      </w:r>
      <w:r w:rsidR="00071CD7" w:rsidRPr="00071CD7">
        <w:rPr>
          <w:rFonts w:ascii="Times New Roman" w:hAnsi="Times New Roman" w:cs="Times New Roman"/>
          <w:sz w:val="20"/>
          <w:szCs w:val="20"/>
        </w:rPr>
        <w:t>velocidad de movimiento e increme</w:t>
      </w:r>
      <w:r w:rsidR="00071CD7">
        <w:rPr>
          <w:rFonts w:ascii="Times New Roman" w:hAnsi="Times New Roman" w:cs="Times New Roman"/>
          <w:sz w:val="20"/>
          <w:szCs w:val="20"/>
        </w:rPr>
        <w:t xml:space="preserve">nta las dificultades en tiradas </w:t>
      </w:r>
      <w:r w:rsidR="00071CD7" w:rsidRPr="00071CD7">
        <w:rPr>
          <w:rFonts w:ascii="Times New Roman" w:hAnsi="Times New Roman" w:cs="Times New Roman"/>
          <w:sz w:val="20"/>
          <w:szCs w:val="20"/>
        </w:rPr>
        <w:t>de Destreza en +2), pero son bastante quebradizas para</w:t>
      </w:r>
      <w:r w:rsidR="00071CD7">
        <w:rPr>
          <w:rFonts w:ascii="Times New Roman" w:hAnsi="Times New Roman" w:cs="Times New Roman"/>
          <w:sz w:val="20"/>
          <w:szCs w:val="20"/>
        </w:rPr>
        <w:t xml:space="preserve"> </w:t>
      </w:r>
      <w:r w:rsidR="00071CD7" w:rsidRPr="00071CD7">
        <w:rPr>
          <w:rFonts w:ascii="Times New Roman" w:hAnsi="Times New Roman" w:cs="Times New Roman"/>
          <w:sz w:val="20"/>
          <w:szCs w:val="20"/>
        </w:rPr>
        <w:t>provocar un daño real a un oponente.</w:t>
      </w:r>
    </w:p>
    <w:p w:rsidR="00071CD7" w:rsidRPr="00071CD7" w:rsidRDefault="00071CD7" w:rsidP="00071CD7">
      <w:pPr>
        <w:autoSpaceDE w:val="0"/>
        <w:autoSpaceDN w:val="0"/>
        <w:adjustRightInd w:val="0"/>
        <w:spacing w:after="0" w:line="240" w:lineRule="auto"/>
        <w:jc w:val="both"/>
        <w:rPr>
          <w:rFonts w:ascii="Times New Roman" w:hAnsi="Times New Roman" w:cs="Times New Roman"/>
          <w:b/>
          <w:bCs/>
          <w:sz w:val="20"/>
          <w:szCs w:val="20"/>
        </w:rPr>
      </w:pPr>
      <w:r w:rsidRPr="00071CD7">
        <w:rPr>
          <w:rFonts w:ascii="Times New Roman" w:hAnsi="Times New Roman" w:cs="Times New Roman"/>
          <w:b/>
          <w:bCs/>
          <w:sz w:val="20"/>
          <w:szCs w:val="20"/>
        </w:rPr>
        <w:t>-</w:t>
      </w:r>
      <w:r w:rsidRPr="00071CD7">
        <w:rPr>
          <w:rFonts w:ascii="Times New Roman" w:hAnsi="Times New Roman" w:cs="Times New Roman"/>
          <w:sz w:val="20"/>
          <w:szCs w:val="20"/>
        </w:rPr>
        <w:t xml:space="preserve">La versión de la Noche de Seto de Espinas, </w:t>
      </w:r>
      <w:r w:rsidRPr="00071CD7">
        <w:rPr>
          <w:rFonts w:ascii="Times New Roman" w:hAnsi="Times New Roman" w:cs="Times New Roman"/>
          <w:b/>
          <w:bCs/>
          <w:sz w:val="20"/>
          <w:szCs w:val="20"/>
        </w:rPr>
        <w:t>Zarzas de Invierno</w:t>
      </w:r>
      <w:r>
        <w:rPr>
          <w:rFonts w:ascii="Times New Roman" w:hAnsi="Times New Roman" w:cs="Times New Roman"/>
          <w:sz w:val="20"/>
          <w:szCs w:val="20"/>
        </w:rPr>
        <w:t xml:space="preserve">, </w:t>
      </w:r>
      <w:r w:rsidRPr="00071CD7">
        <w:rPr>
          <w:rFonts w:ascii="Times New Roman" w:hAnsi="Times New Roman" w:cs="Times New Roman"/>
          <w:sz w:val="20"/>
          <w:szCs w:val="20"/>
        </w:rPr>
        <w:t>hace que brote un seto de espinas nudoso y venenoso.</w:t>
      </w:r>
      <w:r>
        <w:rPr>
          <w:rFonts w:ascii="Times New Roman" w:hAnsi="Times New Roman" w:cs="Times New Roman"/>
          <w:sz w:val="20"/>
          <w:szCs w:val="20"/>
        </w:rPr>
        <w:t xml:space="preserve"> </w:t>
      </w:r>
      <w:r w:rsidRPr="00071CD7">
        <w:rPr>
          <w:rFonts w:ascii="Times New Roman" w:hAnsi="Times New Roman" w:cs="Times New Roman"/>
          <w:sz w:val="20"/>
          <w:szCs w:val="20"/>
        </w:rPr>
        <w:t>Nadie podrá atravesarlo sin sufr</w:t>
      </w:r>
      <w:r>
        <w:rPr>
          <w:rFonts w:ascii="Times New Roman" w:hAnsi="Times New Roman" w:cs="Times New Roman"/>
          <w:sz w:val="20"/>
          <w:szCs w:val="20"/>
        </w:rPr>
        <w:t xml:space="preserve">ir el daño letal igual al rango </w:t>
      </w:r>
      <w:r w:rsidRPr="00071CD7">
        <w:rPr>
          <w:rFonts w:ascii="Times New Roman" w:hAnsi="Times New Roman" w:cs="Times New Roman"/>
          <w:sz w:val="20"/>
          <w:szCs w:val="20"/>
        </w:rPr>
        <w:t>en Noche del conjurador. Si algún daño no es absorbido, la</w:t>
      </w:r>
      <w:r>
        <w:rPr>
          <w:rFonts w:ascii="Times New Roman" w:hAnsi="Times New Roman" w:cs="Times New Roman"/>
          <w:sz w:val="20"/>
          <w:szCs w:val="20"/>
        </w:rPr>
        <w:t xml:space="preserve"> </w:t>
      </w:r>
      <w:r w:rsidRPr="00071CD7">
        <w:rPr>
          <w:rFonts w:ascii="Times New Roman" w:hAnsi="Times New Roman" w:cs="Times New Roman"/>
          <w:sz w:val="20"/>
          <w:szCs w:val="20"/>
        </w:rPr>
        <w:t>víctima caerá dentro de un sueño de pesadilla y febril durante</w:t>
      </w:r>
      <w:r>
        <w:rPr>
          <w:rFonts w:ascii="Times New Roman" w:hAnsi="Times New Roman" w:cs="Times New Roman"/>
          <w:sz w:val="20"/>
          <w:szCs w:val="20"/>
        </w:rPr>
        <w:t xml:space="preserve"> </w:t>
      </w:r>
      <w:r w:rsidRPr="00071CD7">
        <w:rPr>
          <w:rFonts w:ascii="Times New Roman" w:hAnsi="Times New Roman" w:cs="Times New Roman"/>
          <w:sz w:val="20"/>
          <w:szCs w:val="20"/>
        </w:rPr>
        <w:t>un número de horas igual a la puntuación de Noche del conjurador.</w:t>
      </w:r>
    </w:p>
    <w:p w:rsidR="003E1A95" w:rsidRPr="00071CD7" w:rsidRDefault="0039562F" w:rsidP="00071CD7">
      <w:pPr>
        <w:autoSpaceDE w:val="0"/>
        <w:autoSpaceDN w:val="0"/>
        <w:adjustRightInd w:val="0"/>
        <w:spacing w:after="0" w:line="240" w:lineRule="auto"/>
        <w:jc w:val="both"/>
        <w:rPr>
          <w:rFonts w:ascii="Times New Roman" w:hAnsi="Times New Roman" w:cs="Times New Roman"/>
          <w:sz w:val="20"/>
          <w:szCs w:val="20"/>
        </w:rPr>
      </w:pPr>
      <w:r w:rsidRPr="00071CD7">
        <w:rPr>
          <w:rFonts w:ascii="Times New Roman" w:hAnsi="Times New Roman" w:cs="Times New Roman"/>
          <w:sz w:val="20"/>
          <w:szCs w:val="20"/>
        </w:rPr>
        <w:br/>
        <w:t xml:space="preserve">• </w:t>
      </w:r>
      <w:r w:rsidRPr="00071CD7">
        <w:rPr>
          <w:rFonts w:ascii="Times New Roman" w:hAnsi="Times New Roman" w:cs="Times New Roman"/>
          <w:b/>
          <w:sz w:val="20"/>
          <w:szCs w:val="20"/>
        </w:rPr>
        <w:t>Camino Directo</w:t>
      </w:r>
      <w:r w:rsidR="00071CD7" w:rsidRPr="00071CD7">
        <w:rPr>
          <w:rFonts w:ascii="Times New Roman" w:hAnsi="Times New Roman" w:cs="Times New Roman"/>
          <w:b/>
          <w:sz w:val="20"/>
          <w:szCs w:val="20"/>
        </w:rPr>
        <w:t xml:space="preserve"> (Crepúsculo)</w:t>
      </w:r>
      <w:r w:rsidRPr="00071CD7">
        <w:rPr>
          <w:rFonts w:ascii="Times New Roman" w:hAnsi="Times New Roman" w:cs="Times New Roman"/>
          <w:b/>
          <w:sz w:val="20"/>
          <w:szCs w:val="20"/>
        </w:rPr>
        <w:t>:</w:t>
      </w:r>
      <w:r w:rsidRPr="00071CD7">
        <w:rPr>
          <w:rFonts w:ascii="Times New Roman" w:hAnsi="Times New Roman" w:cs="Times New Roman"/>
          <w:sz w:val="20"/>
          <w:szCs w:val="20"/>
        </w:rPr>
        <w:t xml:space="preserve"> las hadas utilizan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cuando necesitan trasladarse rápidamente a un determinado lugar seguro, o acceder a un nexo de energías místicas localizadas en el mundo humano. Para los Dominios del Día, de la Noche y del Alba, se trata de nivel tres; pero el Dominio del Crepúsculo, debido a su predilección por viajar, permite a los usuarios lanzar esta magia en el nivel uno. Los efectos visibles varían ligeramente para cada Domino; el </w:t>
      </w:r>
      <w:r w:rsidR="008202B4">
        <w:rPr>
          <w:rFonts w:ascii="Times New Roman" w:hAnsi="Times New Roman" w:cs="Times New Roman"/>
          <w:sz w:val="20"/>
          <w:szCs w:val="20"/>
        </w:rPr>
        <w:t xml:space="preserve">camino </w:t>
      </w:r>
      <w:r w:rsidRPr="00071CD7">
        <w:rPr>
          <w:rFonts w:ascii="Times New Roman" w:hAnsi="Times New Roman" w:cs="Times New Roman"/>
          <w:sz w:val="20"/>
          <w:szCs w:val="20"/>
        </w:rPr>
        <w:t xml:space="preserve">del Crepúsculo es de caoba intenso. Sin embargo, la magia para cada Dominio es la misma; si tiene éxito, el conjurador abre un camino encantado entre el lugar en el que se encuentra y un punto conocido. El conjurador deberá especificar el lugar al que desea ir, y conocer la existencia de dicho lugar. Por tanto, “¡Llévame al torreón de mi amiga Lady Ginebra!” es un uso legítimo de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mientras que “¡Llévame a la residencia más cercana de las hadas!” no lograría nada. Si el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funciona, aparecerá el camino a los pies del conjurador; algunas hadas prefieren moverse rápidamente tras los árboles u otro cobijo antes que invocar la magia, dando lugar a la idea de que las hadas a veces desaparecen en el aire. El hada puede permanecer durante bastante rato dentro del Camino Directo, dependiendo de los éxitos en la tirada. El jugador tira Dominio + Percepción (dificultad 7); cada éxito hace que el sendero sea “más rápido” de recorrer. El Narrador deberá hacer una buena estimación de los kilómetros de distancia, a vuelo de pájaro, hasta dónde se encuentra el destino del conjurador. Cada éxito reduce a la mitad la distancia al lugar escogido. Por ejemplo, si un hada está a 150 kilómetros del torreón de su Señora, un éxito crea un camino que lleva al torreón con una distancia real de 75 kilómetros. Dos éxitos significan que solo hay 371cilómetros y medio de distancia, tres éxitos es igual a 18,75 kilómetros, y así sucesivamente. Además, el viaje por un camino es bastante rápido, siendo la velocidad del viaje por defecto de 7,5 kilómetros por hora. Mientras marche sobre el camino, el hada no se cansará ni necesitará alimentarse, aunque probablemente cuando termine su viaje sí se sentirá agotada y hambrienta. Los Narradores pueden decidir que un fracaso abra con éxito un camino, pero que el viaje dure más en lugar de menos. Una vez que el hada y sus compañeros se introduzcan en el camino, se irán consumiendo y desaparecerán completamente en un día. Cualquiera con alguna puntuación en Sagacidad, aunque sea </w:t>
      </w:r>
      <w:r w:rsidRPr="00071CD7">
        <w:rPr>
          <w:rFonts w:ascii="Times New Roman" w:hAnsi="Times New Roman" w:cs="Times New Roman"/>
          <w:sz w:val="20"/>
          <w:szCs w:val="20"/>
        </w:rPr>
        <w:lastRenderedPageBreak/>
        <w:t>temporal, puede buscar un camino; los Narradores pueden, si lo desean, aplicar una penalización para la tirada de Percepción dependiendo del tiempo que haya pasado desde la creación del camino. Desatar: Éxito: el camino resplandece con bastante intensidad como para verlo a unos cuantos kilómetros, y tiene un efecto extrañamente seductor sobre cualquier mortal con una puntuación de Fuerza de Voluntad inferior a la puntuación de Nieblas del hada. Fracaso: el hada es transportada inmediatamente dentro del camino, pero no tiene ninguna idea de cuál será su destino. Aunque sabe que este camino no la va a llevar a su destino, no tiene otra elección salvo continuar o esperar 24 horas (después de las cuales se desvanecerá y ella volverá a aparecer en el mismo lugar en que Desató el Dominio).</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8562B6" w:rsidRDefault="003E1A95" w:rsidP="003E1A95">
      <w:pPr>
        <w:pStyle w:val="Default"/>
        <w:jc w:val="center"/>
        <w:rPr>
          <w:rFonts w:ascii="Times New Roman" w:hAnsi="Times New Roman" w:cs="Times New Roman"/>
          <w:b/>
          <w:sz w:val="28"/>
          <w:szCs w:val="20"/>
        </w:rPr>
      </w:pPr>
      <w:r>
        <w:rPr>
          <w:rFonts w:ascii="Times New Roman" w:hAnsi="Times New Roman" w:cs="Times New Roman"/>
          <w:b/>
          <w:sz w:val="28"/>
          <w:szCs w:val="20"/>
        </w:rPr>
        <w:t>NOCHE</w:t>
      </w:r>
      <w:r w:rsidRPr="008562B6">
        <w:rPr>
          <w:rFonts w:ascii="Times New Roman" w:hAnsi="Times New Roman" w:cs="Times New Roman"/>
          <w:b/>
          <w:sz w:val="28"/>
          <w:szCs w:val="20"/>
        </w:rPr>
        <w:t>:</w:t>
      </w:r>
    </w:p>
    <w:p w:rsidR="003E1A95" w:rsidRPr="005A3C83" w:rsidRDefault="003E1A95" w:rsidP="003E1A95">
      <w:pPr>
        <w:autoSpaceDE w:val="0"/>
        <w:autoSpaceDN w:val="0"/>
        <w:adjustRightInd w:val="0"/>
        <w:spacing w:after="0" w:line="240" w:lineRule="auto"/>
        <w:rPr>
          <w:rFonts w:ascii="Times New Roman" w:hAnsi="Times New Roman" w:cs="Times New Roman"/>
          <w:b/>
          <w:bCs/>
          <w:sz w:val="20"/>
          <w:szCs w:val="20"/>
        </w:rPr>
      </w:pPr>
    </w:p>
    <w:p w:rsidR="003E1A95" w:rsidRPr="00071CD7" w:rsidRDefault="003E1A95" w:rsidP="00071CD7">
      <w:pPr>
        <w:autoSpaceDE w:val="0"/>
        <w:autoSpaceDN w:val="0"/>
        <w:adjustRightInd w:val="0"/>
        <w:spacing w:after="0" w:line="240" w:lineRule="auto"/>
        <w:jc w:val="both"/>
        <w:rPr>
          <w:rFonts w:ascii="Times New Roman" w:hAnsi="Times New Roman" w:cs="Times New Roman"/>
          <w:sz w:val="20"/>
          <w:szCs w:val="20"/>
        </w:rPr>
      </w:pPr>
      <w:r w:rsidRPr="00071CD7">
        <w:rPr>
          <w:rFonts w:ascii="Times New Roman" w:hAnsi="Times New Roman" w:cs="Times New Roman"/>
          <w:b/>
          <w:bCs/>
          <w:sz w:val="20"/>
          <w:szCs w:val="20"/>
        </w:rPr>
        <w:t xml:space="preserve">• Paranoia (nivel 1): </w:t>
      </w:r>
      <w:r w:rsidRPr="00071CD7">
        <w:rPr>
          <w:rFonts w:ascii="Times New Roman" w:hAnsi="Times New Roman" w:cs="Times New Roman"/>
          <w:sz w:val="20"/>
          <w:szCs w:val="20"/>
        </w:rPr>
        <w:t xml:space="preserve">la unidad hace la fuerza, pero la desconfianza y la discrepancia rompen la unidad. Bajo la influencia de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una persona escucha desaires sutiles en conversaciones casuales, ve a sus superiores favorecer a sus semejantes y rivales, e imagina piedad o desdén en los ojos de aquellos a los que tiene cariño. Unos se debilitarán por dentro, otros pagarán con la misma moneda; y algunos planearán una acción preventiva, sembrando las semillas de la traición. El efecto dura un día por cada éxito en una tirada de Noche + Subterfugio (la dificultad es la Fuerza de Voluntad del objetivo).</w:t>
      </w:r>
    </w:p>
    <w:p w:rsidR="003E1A95" w:rsidRPr="00071CD7" w:rsidRDefault="003E1A95" w:rsidP="00071CD7">
      <w:pPr>
        <w:autoSpaceDE w:val="0"/>
        <w:autoSpaceDN w:val="0"/>
        <w:adjustRightInd w:val="0"/>
        <w:spacing w:after="0" w:line="240" w:lineRule="auto"/>
        <w:jc w:val="both"/>
        <w:rPr>
          <w:rFonts w:ascii="Times New Roman" w:hAnsi="Times New Roman" w:cs="Times New Roman"/>
          <w:sz w:val="20"/>
          <w:szCs w:val="20"/>
        </w:rPr>
      </w:pPr>
    </w:p>
    <w:p w:rsidR="005F612B" w:rsidRDefault="0039562F" w:rsidP="00071CD7">
      <w:pPr>
        <w:pStyle w:val="Default"/>
        <w:jc w:val="both"/>
      </w:pPr>
      <w:r w:rsidRPr="00071CD7">
        <w:rPr>
          <w:rFonts w:ascii="Times New Roman" w:hAnsi="Times New Roman" w:cs="Times New Roman"/>
          <w:b/>
          <w:sz w:val="20"/>
          <w:szCs w:val="20"/>
        </w:rPr>
        <w:t>• Velo de Lágrimas</w:t>
      </w:r>
      <w:r w:rsidR="00071CD7" w:rsidRPr="00071CD7">
        <w:rPr>
          <w:rFonts w:ascii="Times New Roman" w:hAnsi="Times New Roman" w:cs="Times New Roman"/>
          <w:b/>
          <w:sz w:val="20"/>
          <w:szCs w:val="20"/>
        </w:rPr>
        <w:t xml:space="preserve"> (1)</w:t>
      </w:r>
      <w:r w:rsidRPr="00071CD7">
        <w:rPr>
          <w:rFonts w:ascii="Times New Roman" w:hAnsi="Times New Roman" w:cs="Times New Roman"/>
          <w:sz w:val="20"/>
          <w:szCs w:val="20"/>
        </w:rPr>
        <w:t xml:space="preserv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es útil para obstaculizar la visión a un oponente el tiempo suficiente para poder escapar. Un torrente de lágrimas hará que el objetivo se frote los ojos por un momento y aparte la mirada. El personaje actúa antes del turno siguiente del objetivo, independientemente de cuáles sean sus iniciativas comparativas. El jugador tira Noche + Fuerza, y se requiere un éxito.</w:t>
      </w:r>
      <w:r w:rsidRPr="00071CD7">
        <w:rPr>
          <w:rFonts w:ascii="Times New Roman" w:hAnsi="Times New Roman" w:cs="Times New Roman"/>
          <w:sz w:val="20"/>
          <w:szCs w:val="20"/>
        </w:rPr>
        <w:br/>
      </w:r>
      <w:r w:rsidRPr="00071CD7">
        <w:rPr>
          <w:rFonts w:ascii="Times New Roman" w:hAnsi="Times New Roman" w:cs="Times New Roman"/>
          <w:sz w:val="20"/>
          <w:szCs w:val="20"/>
        </w:rPr>
        <w:br/>
      </w:r>
      <w:r w:rsidRPr="00071CD7">
        <w:rPr>
          <w:rFonts w:ascii="Times New Roman" w:hAnsi="Times New Roman" w:cs="Times New Roman"/>
          <w:b/>
          <w:sz w:val="20"/>
          <w:szCs w:val="20"/>
        </w:rPr>
        <w:t>• Lenguaje de sueños</w:t>
      </w:r>
      <w:r w:rsidR="00071CD7" w:rsidRPr="00071CD7">
        <w:rPr>
          <w:rFonts w:ascii="Times New Roman" w:hAnsi="Times New Roman" w:cs="Times New Roman"/>
          <w:b/>
          <w:sz w:val="20"/>
          <w:szCs w:val="20"/>
        </w:rPr>
        <w:t xml:space="preserve"> (2)</w:t>
      </w:r>
      <w:r w:rsidRPr="00071CD7">
        <w:rPr>
          <w:rFonts w:ascii="Times New Roman" w:hAnsi="Times New Roman" w:cs="Times New Roman"/>
          <w:sz w:val="20"/>
          <w:szCs w:val="20"/>
        </w:rPr>
        <w:t xml:space="preserv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permite al conjurador hablar a alguien en sueños. El conjurador no puede controlar el sueño, ni de ninguna manera puede influir directamente en las acciones del objetivo, pero puede dejar mensajes e impresiones vagas, que el objetivo puede tomar en cuenta o no. El jugador tira Noche + Manipulación (la dificultad es la Fuerza de Voluntad del objetivo). Para utilizar con éxito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el conjurador debe poseer algo que pertenezca al objetivo, algo como un mechón de pelo, una prenda de vestir u otro objeto personal</w:t>
      </w:r>
      <w:r w:rsidRPr="00071CD7">
        <w:rPr>
          <w:rFonts w:ascii="Times New Roman" w:hAnsi="Times New Roman" w:cs="Times New Roman"/>
          <w:sz w:val="20"/>
          <w:szCs w:val="20"/>
        </w:rPr>
        <w:br/>
      </w:r>
      <w:r w:rsidRPr="00071CD7">
        <w:rPr>
          <w:rFonts w:ascii="Times New Roman" w:hAnsi="Times New Roman" w:cs="Times New Roman"/>
          <w:sz w:val="20"/>
          <w:szCs w:val="20"/>
        </w:rPr>
        <w:br/>
      </w:r>
      <w:r w:rsidR="005F612B" w:rsidRPr="00071CD7">
        <w:rPr>
          <w:rFonts w:ascii="Times New Roman" w:hAnsi="Times New Roman" w:cs="Times New Roman"/>
          <w:sz w:val="20"/>
          <w:szCs w:val="20"/>
        </w:rPr>
        <w:t xml:space="preserve">• </w:t>
      </w:r>
      <w:r w:rsidR="005F612B" w:rsidRPr="00071CD7">
        <w:rPr>
          <w:rFonts w:ascii="Times New Roman" w:hAnsi="Times New Roman" w:cs="Times New Roman"/>
          <w:b/>
          <w:sz w:val="20"/>
          <w:szCs w:val="20"/>
        </w:rPr>
        <w:t>Quietud</w:t>
      </w:r>
      <w:r w:rsidR="00071CD7" w:rsidRPr="00071CD7">
        <w:rPr>
          <w:rFonts w:ascii="Times New Roman" w:hAnsi="Times New Roman" w:cs="Times New Roman"/>
          <w:b/>
          <w:sz w:val="20"/>
          <w:szCs w:val="20"/>
        </w:rPr>
        <w:t xml:space="preserve"> (2)</w:t>
      </w:r>
      <w:r w:rsidR="005F612B" w:rsidRPr="00071CD7">
        <w:rPr>
          <w:rFonts w:ascii="Times New Roman" w:hAnsi="Times New Roman" w:cs="Times New Roman"/>
          <w:sz w:val="20"/>
          <w:szCs w:val="20"/>
        </w:rPr>
        <w:t xml:space="preserve">: con este </w:t>
      </w:r>
      <w:proofErr w:type="spellStart"/>
      <w:r w:rsidR="005F612B" w:rsidRPr="00071CD7">
        <w:rPr>
          <w:rFonts w:ascii="Times New Roman" w:hAnsi="Times New Roman" w:cs="Times New Roman"/>
          <w:sz w:val="20"/>
          <w:szCs w:val="20"/>
        </w:rPr>
        <w:t>cantrip</w:t>
      </w:r>
      <w:proofErr w:type="spellEnd"/>
      <w:r w:rsidR="005F612B" w:rsidRPr="00071CD7">
        <w:rPr>
          <w:rFonts w:ascii="Times New Roman" w:hAnsi="Times New Roman" w:cs="Times New Roman"/>
          <w:sz w:val="20"/>
          <w:szCs w:val="20"/>
        </w:rPr>
        <w:t xml:space="preserve"> el hada paraliza en un lugar su oponente con su mirada fija, durante un turno por cada éxito, s inmediatamente efectivo. El jugador tira Noche + Intimidación (la dificultad es la Fuerza de Voluntad del objetivo). No es necesario que la víctima esté mirando al hada para que funcione.</w:t>
      </w:r>
      <w:r w:rsidR="005F612B">
        <w:br/>
      </w:r>
    </w:p>
    <w:p w:rsidR="005F612B" w:rsidRDefault="005F612B" w:rsidP="005F612B">
      <w:pPr>
        <w:pStyle w:val="Default"/>
        <w:jc w:val="center"/>
        <w:rPr>
          <w:rFonts w:ascii="Times New Roman" w:hAnsi="Times New Roman" w:cs="Times New Roman"/>
          <w:b/>
          <w:sz w:val="28"/>
          <w:szCs w:val="20"/>
        </w:rPr>
      </w:pPr>
      <w:r>
        <w:br/>
      </w:r>
      <w:r w:rsidR="00071CD7">
        <w:rPr>
          <w:rFonts w:ascii="Times New Roman" w:hAnsi="Times New Roman" w:cs="Times New Roman"/>
          <w:b/>
          <w:sz w:val="28"/>
          <w:szCs w:val="20"/>
        </w:rPr>
        <w:t>CREPÚSCULO</w:t>
      </w:r>
      <w:r w:rsidRPr="008562B6">
        <w:rPr>
          <w:rFonts w:ascii="Times New Roman" w:hAnsi="Times New Roman" w:cs="Times New Roman"/>
          <w:b/>
          <w:sz w:val="28"/>
          <w:szCs w:val="20"/>
        </w:rPr>
        <w:t>:</w:t>
      </w:r>
    </w:p>
    <w:p w:rsidR="005F612B" w:rsidRPr="00071CD7" w:rsidRDefault="005F612B" w:rsidP="00071CD7">
      <w:pPr>
        <w:pStyle w:val="Default"/>
        <w:jc w:val="both"/>
        <w:rPr>
          <w:rFonts w:ascii="Times New Roman" w:hAnsi="Times New Roman" w:cs="Times New Roman"/>
          <w:sz w:val="20"/>
          <w:szCs w:val="20"/>
        </w:rPr>
      </w:pPr>
      <w:r w:rsidRPr="00071CD7">
        <w:rPr>
          <w:rFonts w:ascii="Times New Roman" w:hAnsi="Times New Roman" w:cs="Times New Roman"/>
          <w:b/>
          <w:sz w:val="20"/>
          <w:szCs w:val="20"/>
        </w:rPr>
        <w:br/>
        <w:t>• Estudio Superficial</w:t>
      </w:r>
      <w:r w:rsidR="00071CD7" w:rsidRPr="00071CD7">
        <w:rPr>
          <w:rFonts w:ascii="Times New Roman" w:hAnsi="Times New Roman" w:cs="Times New Roman"/>
          <w:b/>
          <w:sz w:val="20"/>
          <w:szCs w:val="20"/>
        </w:rPr>
        <w:t xml:space="preserve"> (1)</w:t>
      </w:r>
      <w:r w:rsidRPr="00071CD7">
        <w:rPr>
          <w:rFonts w:ascii="Times New Roman" w:hAnsi="Times New Roman" w:cs="Times New Roman"/>
          <w:sz w:val="20"/>
          <w:szCs w:val="20"/>
        </w:rPr>
        <w:t xml:space="preserve">: las hadas utilizan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para observar los pensamientos casuales y las preocupaciones más destacadas en la mente de otro. Para utilizar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el jugador tira Crepúsculo + Percepción (La dificultad es la Fuerza de Voluntad del objetivo).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no puede revelar pensamientos, opiniones y creencias que el objetivo mantiene en secreto o escondidos en su mente. Si el jugador fracasa la tirada, no solo el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no funcionará, sino que el objetivo será consciente de que el conjurador ha intentado invadir su mente.</w:t>
      </w:r>
      <w:r w:rsidRPr="00071CD7">
        <w:rPr>
          <w:rFonts w:ascii="Times New Roman" w:hAnsi="Times New Roman" w:cs="Times New Roman"/>
          <w:sz w:val="20"/>
          <w:szCs w:val="20"/>
        </w:rPr>
        <w:br/>
      </w:r>
      <w:r w:rsidRPr="00071CD7">
        <w:rPr>
          <w:rFonts w:ascii="Times New Roman" w:hAnsi="Times New Roman" w:cs="Times New Roman"/>
          <w:sz w:val="20"/>
          <w:szCs w:val="20"/>
        </w:rPr>
        <w:br/>
      </w:r>
      <w:r w:rsidRPr="00071CD7">
        <w:rPr>
          <w:rFonts w:ascii="Times New Roman" w:hAnsi="Times New Roman" w:cs="Times New Roman"/>
          <w:b/>
          <w:sz w:val="20"/>
          <w:szCs w:val="20"/>
        </w:rPr>
        <w:t>• Palabras</w:t>
      </w:r>
      <w:r w:rsidR="00071CD7" w:rsidRPr="00071CD7">
        <w:rPr>
          <w:rFonts w:ascii="Times New Roman" w:hAnsi="Times New Roman" w:cs="Times New Roman"/>
          <w:b/>
          <w:sz w:val="20"/>
          <w:szCs w:val="20"/>
        </w:rPr>
        <w:t xml:space="preserve"> (1)</w:t>
      </w:r>
      <w:r w:rsidRPr="00071CD7">
        <w:rPr>
          <w:rFonts w:ascii="Times New Roman" w:hAnsi="Times New Roman" w:cs="Times New Roman"/>
          <w:b/>
          <w:sz w:val="20"/>
          <w:szCs w:val="20"/>
        </w:rPr>
        <w:t>:</w:t>
      </w:r>
      <w:r w:rsidRPr="00071CD7">
        <w:rPr>
          <w:rFonts w:ascii="Times New Roman" w:hAnsi="Times New Roman" w:cs="Times New Roman"/>
          <w:sz w:val="20"/>
          <w:szCs w:val="20"/>
        </w:rPr>
        <w:t xml:space="preserve"> el lenguaje es un arma en las manos de las hadas. Tergiversan los significados de las palabras para adaptar sus juramentos, atrapando con demasiada facilidad a los humanos en sus propios métodos complejos de comunicación.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permite temporalmente a un hada hablar, escribir y comprender un único idioma humano; no se puede utilizar para comprender el lenguaje de corte de las hadas (aunque lo pueda hacer una versión de nivel tres de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El jugador tira Crepúsculo + Lingüística. Las hadas podrán hablar y escribir en el idioma que hayan escogido durante una hora por cada éxito.</w:t>
      </w:r>
      <w:r w:rsidRPr="00071CD7">
        <w:rPr>
          <w:rFonts w:ascii="Times New Roman" w:hAnsi="Times New Roman" w:cs="Times New Roman"/>
          <w:sz w:val="20"/>
          <w:szCs w:val="20"/>
        </w:rPr>
        <w:br/>
      </w:r>
      <w:r w:rsidRPr="00071CD7">
        <w:rPr>
          <w:rFonts w:ascii="Times New Roman" w:hAnsi="Times New Roman" w:cs="Times New Roman"/>
          <w:sz w:val="20"/>
          <w:szCs w:val="20"/>
        </w:rPr>
        <w:br/>
      </w:r>
      <w:r w:rsidRPr="00071CD7">
        <w:rPr>
          <w:rFonts w:ascii="Times New Roman" w:hAnsi="Times New Roman" w:cs="Times New Roman"/>
          <w:b/>
          <w:sz w:val="20"/>
          <w:szCs w:val="20"/>
        </w:rPr>
        <w:t>• Susurros del Pasado</w:t>
      </w:r>
      <w:r w:rsidR="00071CD7" w:rsidRPr="00071CD7">
        <w:rPr>
          <w:rFonts w:ascii="Times New Roman" w:hAnsi="Times New Roman" w:cs="Times New Roman"/>
          <w:b/>
          <w:sz w:val="20"/>
          <w:szCs w:val="20"/>
        </w:rPr>
        <w:t xml:space="preserve"> (1)</w:t>
      </w:r>
      <w:r w:rsidRPr="00071CD7">
        <w:rPr>
          <w:rFonts w:ascii="Times New Roman" w:hAnsi="Times New Roman" w:cs="Times New Roman"/>
          <w:sz w:val="20"/>
          <w:szCs w:val="20"/>
        </w:rPr>
        <w:t xml:space="preserve">: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es algo imprevisible. Permite al conjurador obtener una psicometría general, documentándose acerca de una persona, lugar o cosa con respecto a lo que ha sucedido en el pasado. La atención del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en un momento dado solo puede recaer sobre una persona, lugar o cosa, y el Narrador deberá pensar cuidadosamente lo que le cuenta al conjurador. El jugador tira Crepúsculo + Astucia. Se requiere un total de tres éxitos; un número inferior significará que el hada no puede ver más allá del velo del pasado. Un fracaso indicará que las descripciones del hada son totalmente erróneas, aunque los demás puede que actúen acorde a ellas. Más de tres éxitos permitirán al hada proporcionar información </w:t>
      </w:r>
      <w:r w:rsidRPr="00071CD7">
        <w:rPr>
          <w:rFonts w:ascii="Times New Roman" w:hAnsi="Times New Roman" w:cs="Times New Roman"/>
          <w:sz w:val="20"/>
          <w:szCs w:val="20"/>
        </w:rPr>
        <w:lastRenderedPageBreak/>
        <w:t xml:space="preserve">o detalles muy específicos. Las visiones del pasado con éxito pueden revelar propietarios anteriores de los objetos, acontecimientos que han ocurrido en las tierras en cuestión o de dónde procede una persona. Las visiones pueden parecer inconexas, pero sin duda alguna, son facetas del mismo hecho o acontecimiento, que requieren la interpretación adecuada. Los Narradores tienen toda la libertad para ser algo crípticos con este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w:t>
      </w:r>
      <w:r w:rsidRPr="00071CD7">
        <w:rPr>
          <w:rFonts w:ascii="Times New Roman" w:hAnsi="Times New Roman" w:cs="Times New Roman"/>
          <w:sz w:val="20"/>
          <w:szCs w:val="20"/>
        </w:rPr>
        <w:br/>
      </w:r>
      <w:r w:rsidRPr="00071CD7">
        <w:rPr>
          <w:rFonts w:ascii="Times New Roman" w:hAnsi="Times New Roman" w:cs="Times New Roman"/>
          <w:sz w:val="20"/>
          <w:szCs w:val="20"/>
        </w:rPr>
        <w:br/>
      </w:r>
      <w:r w:rsidRPr="00071CD7">
        <w:rPr>
          <w:rFonts w:ascii="Times New Roman" w:hAnsi="Times New Roman" w:cs="Times New Roman"/>
          <w:b/>
          <w:sz w:val="20"/>
          <w:szCs w:val="20"/>
        </w:rPr>
        <w:t>• Abrir Cerraduras</w:t>
      </w:r>
      <w:r w:rsidR="00071CD7" w:rsidRPr="00071CD7">
        <w:rPr>
          <w:rFonts w:ascii="Times New Roman" w:hAnsi="Times New Roman" w:cs="Times New Roman"/>
          <w:b/>
          <w:sz w:val="20"/>
          <w:szCs w:val="20"/>
        </w:rPr>
        <w:t xml:space="preserve"> (1)</w:t>
      </w:r>
      <w:r w:rsidRPr="00071CD7">
        <w:rPr>
          <w:rFonts w:ascii="Times New Roman" w:hAnsi="Times New Roman" w:cs="Times New Roman"/>
          <w:b/>
          <w:sz w:val="20"/>
          <w:szCs w:val="20"/>
        </w:rPr>
        <w:t>:</w:t>
      </w:r>
      <w:r w:rsidRPr="00071CD7">
        <w:rPr>
          <w:rFonts w:ascii="Times New Roman" w:hAnsi="Times New Roman" w:cs="Times New Roman"/>
          <w:sz w:val="20"/>
          <w:szCs w:val="20"/>
        </w:rPr>
        <w:t xml:space="preserve"> Este práctico </w:t>
      </w:r>
      <w:proofErr w:type="spellStart"/>
      <w:r w:rsidRPr="00071CD7">
        <w:rPr>
          <w:rFonts w:ascii="Times New Roman" w:hAnsi="Times New Roman" w:cs="Times New Roman"/>
          <w:sz w:val="20"/>
          <w:szCs w:val="20"/>
        </w:rPr>
        <w:t>cantrip</w:t>
      </w:r>
      <w:proofErr w:type="spellEnd"/>
      <w:r w:rsidRPr="00071CD7">
        <w:rPr>
          <w:rFonts w:ascii="Times New Roman" w:hAnsi="Times New Roman" w:cs="Times New Roman"/>
          <w:sz w:val="20"/>
          <w:szCs w:val="20"/>
        </w:rPr>
        <w:t xml:space="preserve"> abre puertas, ventanas y otros objetos que han sido cerrados por medios no mágicos. Para invocar la magia, el jugador tira Crepúsculo + Inteligencia. Desatar: Éxito: una voluta de humo se extiende desde el dedo o la boca del personaje para abrir el cerrojo. Otras veces, puede que sea la sombra del personaje la que lo haga. Fracaso: durante un día todo un día, el cerrojo de la puerta no se abrirá para nadie, tanto si se tiene la llave como si no, o si está en el lado correcto de la puerta. Cualquier intento de abrir la puerta hará que la sala se oscurezca de modo amenazante</w:t>
      </w:r>
    </w:p>
    <w:p w:rsidR="003E1A95" w:rsidRPr="00EB36F9"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DF446C" w:rsidRDefault="003E1A95" w:rsidP="003E1A95">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3E1A95" w:rsidRPr="00C127F7" w:rsidRDefault="008202B4" w:rsidP="003E1A95">
      <w:pPr>
        <w:pStyle w:val="western"/>
        <w:tabs>
          <w:tab w:val="left" w:pos="3402"/>
        </w:tabs>
        <w:spacing w:after="284"/>
        <w:jc w:val="both"/>
        <w:rPr>
          <w:rFonts w:eastAsia="Calibri"/>
        </w:rPr>
      </w:pPr>
      <w:r>
        <w:rPr>
          <w:b/>
        </w:rPr>
        <w:t>R</w:t>
      </w:r>
      <w:r w:rsidR="003E1A95">
        <w:rPr>
          <w:b/>
        </w:rPr>
        <w:t>ecursos (</w:t>
      </w:r>
      <w:r w:rsidR="003E1A95" w:rsidRPr="00DA0332">
        <w:rPr>
          <w:b/>
        </w:rPr>
        <w:t>2) Moder</w:t>
      </w:r>
      <w:r w:rsidR="003E1A95" w:rsidRPr="00DA0332">
        <w:rPr>
          <w:b/>
          <w:color w:val="000000"/>
        </w:rPr>
        <w:t xml:space="preserve">ado: </w:t>
      </w:r>
      <w:r w:rsidR="003E1A95" w:rsidRPr="00DA0332">
        <w:rPr>
          <w:rStyle w:val="A41"/>
          <w:color w:val="auto"/>
          <w:sz w:val="20"/>
          <w:szCs w:val="20"/>
        </w:rPr>
        <w:t>Los Recursos son bienes de valor cuya disposición con</w:t>
      </w:r>
      <w:r w:rsidR="003E1A95" w:rsidRPr="00DA0332">
        <w:rPr>
          <w:rStyle w:val="A41"/>
          <w:color w:val="auto"/>
          <w:sz w:val="20"/>
          <w:szCs w:val="20"/>
        </w:rPr>
        <w:softHyphen/>
        <w:t>trola el personaje. En el mundo Medieval Oscuro la moneda es escasa, así que estos activos pueden ser dinero en efec</w:t>
      </w:r>
      <w:r w:rsidR="003E1A95" w:rsidRPr="00DA0332">
        <w:rPr>
          <w:rStyle w:val="A41"/>
          <w:color w:val="auto"/>
          <w:sz w:val="20"/>
          <w:szCs w:val="20"/>
        </w:rPr>
        <w:softHyphen/>
        <w:t>tivo, pero es más probable que sean propiedades de algún tipo: tierras, derechos de pasto, animales, reclamar tributos en especie, así como en dinero y similares. Recuerda que los recursos van en su mayor parte a pagar lujos y los gastos asociados de desarrollar y mantener Estatus, Influen</w:t>
      </w:r>
      <w:r w:rsidR="003E1A95" w:rsidRPr="00DA0332">
        <w:rPr>
          <w:rStyle w:val="A41"/>
          <w:color w:val="auto"/>
          <w:sz w:val="20"/>
          <w:szCs w:val="20"/>
        </w:rPr>
        <w:softHyphen/>
        <w:t xml:space="preserve">cia y otros Trasfondos. Un personaje sin círculos en Recursos tiene suficiente ropa y suministros para ir tirando, pero muy poco margen para lujos. </w:t>
      </w:r>
      <w:r w:rsidR="003E1A95" w:rsidRPr="00DA0332">
        <w:rPr>
          <w:rFonts w:cs="Goudy"/>
          <w:b/>
        </w:rPr>
        <w:t>Puedes mostrarte como un miembro de buena posición en tu comunidad escogida, con el re</w:t>
      </w:r>
      <w:r w:rsidR="003E1A95" w:rsidRPr="00DA0332">
        <w:rPr>
          <w:rFonts w:cs="Goudy"/>
          <w:b/>
        </w:rPr>
        <w:softHyphen/>
        <w:t>gal</w:t>
      </w:r>
      <w:r w:rsidR="003E1A95">
        <w:rPr>
          <w:rFonts w:cs="Goudy"/>
          <w:b/>
        </w:rPr>
        <w:t>o ocasional y capricho decoroso</w:t>
      </w:r>
      <w:r w:rsidR="003E1A95" w:rsidRPr="00DA0332">
        <w:rPr>
          <w:rFonts w:cs="Goudy"/>
          <w:b/>
        </w:rPr>
        <w:t xml:space="preserve"> para una persona de calidad. Puedes mantener una pequeña plantilla de sirvientes. Una fracción de tus recursos están dis</w:t>
      </w:r>
      <w:r w:rsidR="003E1A95" w:rsidRPr="00DA0332">
        <w:rPr>
          <w:rFonts w:cs="Goudy"/>
          <w:b/>
        </w:rPr>
        <w:softHyphen/>
        <w:t>ponibles en forma de letras de crédito, joyería fácil</w:t>
      </w:r>
      <w:r w:rsidR="003E1A95" w:rsidRPr="00DA0332">
        <w:rPr>
          <w:rFonts w:cs="Goudy"/>
          <w:b/>
        </w:rPr>
        <w:softHyphen/>
        <w:t>mente transportable y otros medios que te permitan mantener un nivel de “vida” al nivel de un círculo donde</w:t>
      </w:r>
      <w:r w:rsidR="003E1A95">
        <w:rPr>
          <w:rFonts w:cs="Goudy"/>
          <w:b/>
        </w:rPr>
        <w:t xml:space="preserve"> </w:t>
      </w:r>
      <w:r w:rsidR="003E1A95" w:rsidRPr="00DA0332">
        <w:rPr>
          <w:rFonts w:cs="Goudy"/>
          <w:b/>
        </w:rPr>
        <w:t>quiera que t</w:t>
      </w:r>
      <w:r w:rsidR="003E1A95">
        <w:rPr>
          <w:rFonts w:cs="Goudy"/>
          <w:b/>
        </w:rPr>
        <w:t>e encuentres, hasta seis meses.</w:t>
      </w:r>
      <w:r w:rsidR="003E1A95">
        <w:rPr>
          <w:b/>
          <w:color w:val="000000"/>
        </w:rPr>
        <w:br/>
      </w:r>
      <w:r w:rsidR="003E1A95">
        <w:rPr>
          <w:b/>
          <w:color w:val="000000"/>
        </w:rPr>
        <w:br/>
      </w:r>
      <w:r w:rsidR="003E1A95">
        <w:rPr>
          <w:b/>
        </w:rPr>
        <w:t>Seguidores</w:t>
      </w:r>
      <w:r w:rsidR="003E1A95" w:rsidRPr="007F7E9F">
        <w:rPr>
          <w:b/>
        </w:rPr>
        <w:t xml:space="preserve"> (</w:t>
      </w:r>
      <w:r w:rsidR="005F612B">
        <w:rPr>
          <w:b/>
        </w:rPr>
        <w:t>1)</w:t>
      </w:r>
      <w:r>
        <w:rPr>
          <w:b/>
        </w:rPr>
        <w:t>:</w:t>
      </w:r>
      <w:r w:rsidRPr="008202B4">
        <w:t xml:space="preserve"> </w:t>
      </w:r>
      <w:r w:rsidRPr="00722E3A">
        <w:t xml:space="preserve">Algunos mortales vinieron por su propia </w:t>
      </w:r>
      <w:r>
        <w:t xml:space="preserve">voluntad en ayuda de la </w:t>
      </w:r>
      <w:r w:rsidRPr="00722E3A">
        <w:t xml:space="preserve">Buena Gente, y permanecieron a su servicio como pago o porque buscaban algo que nunca podrían </w:t>
      </w:r>
      <w:r>
        <w:t xml:space="preserve">obtener en </w:t>
      </w:r>
      <w:r w:rsidRPr="00722E3A">
        <w:t>l</w:t>
      </w:r>
      <w:r>
        <w:t>as tierras humanas. Otros se raptaron de adultos</w:t>
      </w:r>
      <w:r w:rsidRPr="00722E3A">
        <w:t xml:space="preserve"> y </w:t>
      </w:r>
      <w:r>
        <w:t>son objeto de</w:t>
      </w:r>
      <w:r w:rsidRPr="00722E3A">
        <w:t xml:space="preserve"> magia</w:t>
      </w:r>
      <w:r>
        <w:t>s</w:t>
      </w:r>
      <w:r w:rsidRPr="00722E3A">
        <w:t xml:space="preserve"> que</w:t>
      </w:r>
      <w:r>
        <w:t xml:space="preserve"> debilitaron</w:t>
      </w:r>
      <w:r w:rsidRPr="00722E3A">
        <w:t xml:space="preserve"> sus voluntades. </w:t>
      </w:r>
      <w:r>
        <w:t>Este trasf</w:t>
      </w:r>
      <w:r w:rsidRPr="00722E3A">
        <w:t>ondo</w:t>
      </w:r>
      <w:r>
        <w:t xml:space="preserve"> proporciona </w:t>
      </w:r>
      <w:r w:rsidRPr="00722E3A">
        <w:t xml:space="preserve">sirvientes humanos </w:t>
      </w:r>
      <w:r>
        <w:t xml:space="preserve">que, o fueron </w:t>
      </w:r>
      <w:r w:rsidRPr="00722E3A">
        <w:t xml:space="preserve">raptados o rompieron un juramento, lo que dio </w:t>
      </w:r>
      <w:r>
        <w:t>terminó en su conversión en esclavo</w:t>
      </w:r>
      <w:r w:rsidRPr="00722E3A">
        <w:t xml:space="preserve">. </w:t>
      </w:r>
      <w:r>
        <w:t xml:space="preserve">Un miembro </w:t>
      </w:r>
      <w:r w:rsidRPr="00722E3A">
        <w:t xml:space="preserve">de un séquito debe superar </w:t>
      </w:r>
      <w:r>
        <w:t>una tirada de FV (</w:t>
      </w:r>
      <w:proofErr w:type="spellStart"/>
      <w:r>
        <w:t>dif</w:t>
      </w:r>
      <w:proofErr w:type="spellEnd"/>
      <w:r>
        <w:t xml:space="preserve"> 10) para </w:t>
      </w:r>
      <w:r w:rsidRPr="00722E3A">
        <w:t>traicionar a su</w:t>
      </w:r>
      <w:r>
        <w:t xml:space="preserve"> </w:t>
      </w:r>
      <w:r w:rsidRPr="00722E3A">
        <w:t>amo, pero será incapaz de causar a su seño</w:t>
      </w:r>
      <w:r>
        <w:t>ra ningún daño físico. I</w:t>
      </w:r>
      <w:r w:rsidRPr="00722E3A">
        <w:t>nt</w:t>
      </w:r>
      <w:r>
        <w:t>entos así dará un intenso dolor</w:t>
      </w:r>
      <w:r w:rsidRPr="00722E3A">
        <w:t xml:space="preserve"> </w:t>
      </w:r>
      <w:r>
        <w:t>(</w:t>
      </w:r>
      <w:r w:rsidRPr="00722E3A">
        <w:t>el hu</w:t>
      </w:r>
      <w:r>
        <w:t>mano vomitará sangre y</w:t>
      </w:r>
      <w:r w:rsidRPr="00722E3A">
        <w:t xml:space="preserve"> </w:t>
      </w:r>
      <w:r>
        <w:t xml:space="preserve">daño agravado equivalente a la </w:t>
      </w:r>
      <w:r w:rsidRPr="00722E3A">
        <w:t>puntuación de Nieblas de su amo</w:t>
      </w:r>
      <w:r>
        <w:t>). E</w:t>
      </w:r>
      <w:r w:rsidRPr="00722E3A">
        <w:t xml:space="preserve">l amo feérico deberá </w:t>
      </w:r>
      <w:r>
        <w:t xml:space="preserve">cuidar bien de sus </w:t>
      </w:r>
      <w:r w:rsidRPr="00722E3A">
        <w:t>humanos. Si no se les alimenta o no se l</w:t>
      </w:r>
      <w:r>
        <w:t>es viste se revelarán</w:t>
      </w:r>
      <w:r w:rsidRPr="00722E3A">
        <w:t xml:space="preserve"> antes o después a pesar de las</w:t>
      </w:r>
      <w:r>
        <w:t xml:space="preserve"> </w:t>
      </w:r>
      <w:r w:rsidRPr="00722E3A">
        <w:t>consecuencias. Si un miembro de un séquito, ba</w:t>
      </w:r>
      <w:r>
        <w:t xml:space="preserve">jo algún tipo de encantamiento, </w:t>
      </w:r>
      <w:r w:rsidRPr="00722E3A">
        <w:t>abandonase reino</w:t>
      </w:r>
      <w:r>
        <w:t xml:space="preserve">s feéricos </w:t>
      </w:r>
      <w:r w:rsidRPr="00C127F7">
        <w:t>debería superar una tirada de FV (</w:t>
      </w:r>
      <w:proofErr w:type="spellStart"/>
      <w:r w:rsidRPr="00C127F7">
        <w:t>dif</w:t>
      </w:r>
      <w:proofErr w:type="spellEnd"/>
      <w:r w:rsidRPr="00C127F7">
        <w:t xml:space="preserve"> igual a puntuación de Nieblas de su amo + 3) o aumentar la </w:t>
      </w:r>
      <w:proofErr w:type="spellStart"/>
      <w:r w:rsidRPr="00C127F7">
        <w:t>dif</w:t>
      </w:r>
      <w:proofErr w:type="spellEnd"/>
      <w:r w:rsidRPr="00C127F7">
        <w:t xml:space="preserve"> de todas las tiradas de su Astucia y Percepción en +3 un mes. Deberán hacer esto mensualmente, una vez por cada mes que permaneciera bajo la servidumbre del hada (esto es, un hombre que hubiera estado bajo el mando de un feérico durante cinco años, deberá realizar esta tirada cada mes durante cinco años). Para algunos sirvientes significaría que nunca se recuperarían. La mayor parte de ellos echan de menos a las hadas tanto que regresan por su propia voluntad. </w:t>
      </w:r>
      <w:r w:rsidR="005F612B" w:rsidRPr="00C127F7">
        <w:rPr>
          <w:b/>
        </w:rPr>
        <w:t xml:space="preserve">Thomas, un hijo de uno de sus matrimonios, un chiquillo que no </w:t>
      </w:r>
      <w:r w:rsidRPr="00C127F7">
        <w:rPr>
          <w:b/>
        </w:rPr>
        <w:t>nació C</w:t>
      </w:r>
      <w:r w:rsidR="005F612B" w:rsidRPr="00C127F7">
        <w:rPr>
          <w:b/>
        </w:rPr>
        <w:t>hangeling, lo usa como un mandadero.</w:t>
      </w:r>
    </w:p>
    <w:p w:rsidR="00C00009" w:rsidRPr="00C127F7" w:rsidRDefault="005F612B" w:rsidP="00C127F7">
      <w:pPr>
        <w:autoSpaceDE w:val="0"/>
        <w:autoSpaceDN w:val="0"/>
        <w:adjustRightInd w:val="0"/>
        <w:spacing w:after="0" w:line="240" w:lineRule="auto"/>
        <w:jc w:val="both"/>
        <w:rPr>
          <w:rFonts w:ascii="Times New Roman" w:hAnsi="Times New Roman" w:cs="Times New Roman"/>
          <w:b/>
          <w:sz w:val="20"/>
          <w:szCs w:val="20"/>
        </w:rPr>
      </w:pPr>
      <w:r w:rsidRPr="00C127F7">
        <w:rPr>
          <w:rFonts w:ascii="Times New Roman" w:hAnsi="Times New Roman" w:cs="Times New Roman"/>
          <w:b/>
          <w:sz w:val="20"/>
          <w:szCs w:val="20"/>
        </w:rPr>
        <w:t xml:space="preserve">Contactos (2) </w:t>
      </w:r>
      <w:r w:rsidRPr="00C127F7">
        <w:rPr>
          <w:rFonts w:ascii="Times New Roman" w:hAnsi="Times New Roman" w:cs="Times New Roman"/>
          <w:sz w:val="20"/>
          <w:szCs w:val="20"/>
        </w:rPr>
        <w:t>Personas nobles que conoce y con quienes suele compartir una que otra cena o reunión social</w:t>
      </w:r>
      <w:r w:rsidR="009F375F" w:rsidRPr="00C127F7">
        <w:rPr>
          <w:rFonts w:ascii="Times New Roman" w:hAnsi="Times New Roman" w:cs="Times New Roman"/>
          <w:b/>
          <w:sz w:val="20"/>
          <w:szCs w:val="20"/>
        </w:rPr>
        <w:br/>
      </w:r>
      <w:r w:rsidR="009F375F" w:rsidRPr="00C127F7">
        <w:rPr>
          <w:rFonts w:ascii="Times New Roman" w:hAnsi="Times New Roman" w:cs="Times New Roman"/>
          <w:b/>
          <w:sz w:val="20"/>
          <w:szCs w:val="20"/>
        </w:rPr>
        <w:br/>
        <w:t xml:space="preserve">Rasgos mayores (M) y menores (m) </w:t>
      </w:r>
      <w:proofErr w:type="spellStart"/>
      <w:r w:rsidR="009F375F" w:rsidRPr="00C127F7">
        <w:rPr>
          <w:rFonts w:ascii="Times New Roman" w:hAnsi="Times New Roman" w:cs="Times New Roman"/>
          <w:b/>
          <w:sz w:val="20"/>
          <w:szCs w:val="20"/>
        </w:rPr>
        <w:t>pag</w:t>
      </w:r>
      <w:proofErr w:type="spellEnd"/>
      <w:r w:rsidR="009F375F" w:rsidRPr="00C127F7">
        <w:rPr>
          <w:rFonts w:ascii="Times New Roman" w:hAnsi="Times New Roman" w:cs="Times New Roman"/>
          <w:b/>
          <w:sz w:val="20"/>
          <w:szCs w:val="20"/>
        </w:rPr>
        <w:t xml:space="preserve"> 105-107 y 90: </w:t>
      </w:r>
      <w:r w:rsidR="009F375F" w:rsidRPr="00C127F7">
        <w:rPr>
          <w:rFonts w:ascii="Times New Roman" w:hAnsi="Times New Roman" w:cs="Times New Roman"/>
          <w:bCs/>
          <w:sz w:val="20"/>
          <w:szCs w:val="20"/>
          <w:u w:val="single"/>
        </w:rPr>
        <w:t>El Semblante de Monstruo (M):</w:t>
      </w:r>
      <w:r w:rsidR="009F375F" w:rsidRPr="00C127F7">
        <w:rPr>
          <w:rFonts w:ascii="Times New Roman" w:hAnsi="Times New Roman" w:cs="Times New Roman"/>
          <w:b/>
          <w:bCs/>
          <w:sz w:val="20"/>
          <w:szCs w:val="20"/>
        </w:rPr>
        <w:t xml:space="preserve"> </w:t>
      </w:r>
      <w:r w:rsidR="009F375F" w:rsidRPr="00C127F7">
        <w:rPr>
          <w:rFonts w:ascii="Times New Roman" w:hAnsi="Times New Roman" w:cs="Times New Roman"/>
          <w:sz w:val="20"/>
          <w:szCs w:val="20"/>
        </w:rPr>
        <w:t xml:space="preserve">El feérico ostenta espantosas </w:t>
      </w:r>
      <w:r w:rsidR="009F375F" w:rsidRPr="00C127F7">
        <w:rPr>
          <w:rFonts w:ascii="Times New Roman" w:hAnsi="Times New Roman" w:cs="Times New Roman"/>
          <w:strike/>
          <w:sz w:val="20"/>
          <w:szCs w:val="20"/>
        </w:rPr>
        <w:t>armas naturales</w:t>
      </w:r>
      <w:r w:rsidR="009F375F" w:rsidRPr="00C127F7">
        <w:rPr>
          <w:rFonts w:ascii="Times New Roman" w:hAnsi="Times New Roman" w:cs="Times New Roman"/>
          <w:sz w:val="20"/>
          <w:szCs w:val="20"/>
        </w:rPr>
        <w:t xml:space="preserve"> apariencias</w:t>
      </w:r>
      <w:r w:rsidR="009F375F">
        <w:rPr>
          <w:rFonts w:ascii="Times New Roman" w:hAnsi="Times New Roman" w:cs="Times New Roman"/>
          <w:sz w:val="20"/>
          <w:szCs w:val="20"/>
        </w:rPr>
        <w:t xml:space="preserve"> (</w:t>
      </w:r>
      <w:r w:rsidR="009F375F">
        <w:rPr>
          <w:rFonts w:ascii="Times New Roman" w:hAnsi="Times New Roman" w:cs="Times New Roman"/>
          <w:i/>
          <w:sz w:val="20"/>
          <w:szCs w:val="20"/>
        </w:rPr>
        <w:t>Orejas de conejo</w:t>
      </w:r>
      <w:r w:rsidR="009F375F" w:rsidRPr="00936761">
        <w:rPr>
          <w:rFonts w:ascii="Times New Roman" w:hAnsi="Times New Roman" w:cs="Times New Roman"/>
          <w:b/>
          <w:bCs/>
          <w:sz w:val="20"/>
          <w:szCs w:val="20"/>
        </w:rPr>
        <w:t xml:space="preserve">: </w:t>
      </w:r>
      <w:r w:rsidR="00C127F7">
        <w:rPr>
          <w:rFonts w:ascii="Times New Roman" w:hAnsi="Times New Roman" w:cs="Times New Roman"/>
          <w:sz w:val="20"/>
          <w:szCs w:val="20"/>
        </w:rPr>
        <w:t>El personaje por algún extraño motivo nació con un elemento animal. Sus orejas de conejo le permiten ser sensible a los ruidos y sonidos que percibe con un -2 a la dificultad</w:t>
      </w:r>
      <w:r w:rsidR="009F375F" w:rsidRPr="00B144B7">
        <w:rPr>
          <w:rFonts w:ascii="Times New Roman" w:hAnsi="Times New Roman" w:cs="Times New Roman"/>
          <w:sz w:val="20"/>
          <w:szCs w:val="20"/>
        </w:rPr>
        <w:t>).</w:t>
      </w:r>
      <w:r w:rsidR="009F375F">
        <w:rPr>
          <w:rFonts w:ascii="Times New Roman" w:hAnsi="Times New Roman" w:cs="Times New Roman"/>
          <w:sz w:val="20"/>
          <w:szCs w:val="20"/>
        </w:rPr>
        <w:t xml:space="preserve"> </w:t>
      </w:r>
      <w:r w:rsidR="009F375F">
        <w:rPr>
          <w:rFonts w:ascii="Times New Roman" w:hAnsi="Times New Roman" w:cs="Times New Roman"/>
          <w:sz w:val="20"/>
          <w:szCs w:val="20"/>
          <w:u w:val="single"/>
        </w:rPr>
        <w:t xml:space="preserve">Los Ojos de la </w:t>
      </w:r>
      <w:r w:rsidR="009F375F" w:rsidRPr="00C127F7">
        <w:rPr>
          <w:rFonts w:ascii="Times New Roman" w:hAnsi="Times New Roman" w:cs="Times New Roman"/>
          <w:sz w:val="20"/>
          <w:szCs w:val="20"/>
          <w:u w:val="single"/>
        </w:rPr>
        <w:t>Estación</w:t>
      </w:r>
      <w:r w:rsidR="00C127F7">
        <w:rPr>
          <w:rFonts w:ascii="Times New Roman" w:hAnsi="Times New Roman" w:cs="Times New Roman"/>
          <w:sz w:val="20"/>
          <w:szCs w:val="20"/>
          <w:u w:val="single"/>
        </w:rPr>
        <w:t xml:space="preserve"> (m)</w:t>
      </w:r>
      <w:r w:rsidR="009F375F" w:rsidRPr="00C127F7">
        <w:rPr>
          <w:rFonts w:ascii="Times New Roman" w:hAnsi="Times New Roman" w:cs="Times New Roman"/>
          <w:sz w:val="20"/>
          <w:szCs w:val="20"/>
          <w:u w:val="single"/>
        </w:rPr>
        <w:t>:</w:t>
      </w:r>
      <w:r w:rsidR="009F375F" w:rsidRPr="00C127F7">
        <w:rPr>
          <w:rFonts w:ascii="Times New Roman" w:hAnsi="Times New Roman" w:cs="Times New Roman"/>
          <w:sz w:val="20"/>
          <w:szCs w:val="20"/>
        </w:rPr>
        <w:t xml:space="preserve"> Los ojos del hada son más pálidos que los ojos</w:t>
      </w:r>
      <w:r w:rsidR="00C127F7" w:rsidRPr="00C127F7">
        <w:rPr>
          <w:rFonts w:ascii="Times New Roman" w:hAnsi="Times New Roman" w:cs="Times New Roman"/>
          <w:sz w:val="20"/>
          <w:szCs w:val="20"/>
        </w:rPr>
        <w:t xml:space="preserve"> </w:t>
      </w:r>
      <w:r w:rsidR="009F375F" w:rsidRPr="00C127F7">
        <w:rPr>
          <w:rFonts w:ascii="Times New Roman" w:hAnsi="Times New Roman" w:cs="Times New Roman"/>
          <w:sz w:val="20"/>
          <w:szCs w:val="20"/>
        </w:rPr>
        <w:t>humanos normales (</w:t>
      </w:r>
      <w:proofErr w:type="gramStart"/>
      <w:r w:rsidR="009F375F" w:rsidRPr="00C127F7">
        <w:rPr>
          <w:rFonts w:ascii="Times New Roman" w:hAnsi="Times New Roman" w:cs="Times New Roman"/>
          <w:sz w:val="20"/>
          <w:szCs w:val="20"/>
        </w:rPr>
        <w:t>Verano</w:t>
      </w:r>
      <w:proofErr w:type="gramEnd"/>
      <w:r w:rsidR="009F375F" w:rsidRPr="00C127F7">
        <w:rPr>
          <w:rFonts w:ascii="Times New Roman" w:hAnsi="Times New Roman" w:cs="Times New Roman"/>
          <w:sz w:val="20"/>
          <w:szCs w:val="20"/>
        </w:rPr>
        <w:t xml:space="preserve">), de un marrón y verde intensos (Primavera), de un naranja y rojo pasión rotando juntos (Otoño), o extremadamente oscuros o </w:t>
      </w:r>
      <w:proofErr w:type="spellStart"/>
      <w:r w:rsidR="009F375F" w:rsidRPr="00C127F7">
        <w:rPr>
          <w:rFonts w:ascii="Times New Roman" w:hAnsi="Times New Roman" w:cs="Times New Roman"/>
          <w:sz w:val="20"/>
          <w:szCs w:val="20"/>
        </w:rPr>
        <w:t>azulhielo</w:t>
      </w:r>
      <w:proofErr w:type="spellEnd"/>
      <w:r w:rsidR="009F375F" w:rsidRPr="00C127F7">
        <w:rPr>
          <w:rFonts w:ascii="Times New Roman" w:hAnsi="Times New Roman" w:cs="Times New Roman"/>
          <w:sz w:val="20"/>
          <w:szCs w:val="20"/>
        </w:rPr>
        <w:t xml:space="preserve"> (Invierno). </w:t>
      </w:r>
      <w:r w:rsidR="00C127F7" w:rsidRPr="00C127F7">
        <w:rPr>
          <w:rFonts w:ascii="Times New Roman" w:hAnsi="Times New Roman" w:cs="Times New Roman"/>
          <w:sz w:val="20"/>
          <w:szCs w:val="20"/>
        </w:rPr>
        <w:br/>
      </w:r>
      <w:r w:rsidR="00C127F7" w:rsidRPr="00C127F7">
        <w:rPr>
          <w:rFonts w:ascii="Times New Roman" w:hAnsi="Times New Roman" w:cs="Times New Roman"/>
          <w:sz w:val="20"/>
          <w:szCs w:val="20"/>
        </w:rPr>
        <w:br/>
      </w:r>
      <w:r w:rsidR="009F375F" w:rsidRPr="00C127F7">
        <w:rPr>
          <w:rFonts w:ascii="Times New Roman" w:hAnsi="Times New Roman" w:cs="Times New Roman"/>
          <w:b/>
          <w:sz w:val="20"/>
          <w:szCs w:val="20"/>
        </w:rPr>
        <w:t>Gasto de puntos gratuitos (15)</w:t>
      </w:r>
      <w:r w:rsidR="009F375F" w:rsidRPr="00C127F7">
        <w:rPr>
          <w:rFonts w:ascii="Times New Roman" w:hAnsi="Times New Roman" w:cs="Times New Roman"/>
          <w:sz w:val="20"/>
          <w:szCs w:val="20"/>
        </w:rPr>
        <w:t>:</w:t>
      </w:r>
      <w:r w:rsidR="009F375F" w:rsidRPr="00C127F7">
        <w:rPr>
          <w:rFonts w:ascii="Times New Roman" w:hAnsi="Times New Roman" w:cs="Times New Roman"/>
          <w:b/>
          <w:sz w:val="20"/>
          <w:szCs w:val="20"/>
        </w:rPr>
        <w:t xml:space="preserve"> 1dominios (x7), 1 tejidos (x4), 1 nieblas (x4).</w:t>
      </w:r>
    </w:p>
    <w:p w:rsidR="009F375F" w:rsidRPr="00C127F7" w:rsidRDefault="009F375F">
      <w:pPr>
        <w:rPr>
          <w:rFonts w:ascii="Times New Roman" w:hAnsi="Times New Roman" w:cs="Times New Roman"/>
          <w:b/>
          <w:sz w:val="20"/>
          <w:szCs w:val="20"/>
          <w:u w:val="single"/>
        </w:rPr>
      </w:pPr>
      <w:r w:rsidRPr="00C127F7">
        <w:rPr>
          <w:rFonts w:ascii="Times New Roman" w:hAnsi="Times New Roman" w:cs="Times New Roman"/>
          <w:b/>
          <w:sz w:val="20"/>
          <w:szCs w:val="20"/>
          <w:u w:val="single"/>
        </w:rPr>
        <w:br w:type="page"/>
      </w:r>
    </w:p>
    <w:p w:rsidR="00684777" w:rsidRDefault="00684777" w:rsidP="00684777">
      <w:pPr>
        <w:pStyle w:val="western"/>
        <w:spacing w:after="284"/>
        <w:jc w:val="center"/>
        <w:rPr>
          <w:rFonts w:eastAsiaTheme="minorEastAsia"/>
          <w:b/>
        </w:rPr>
      </w:pPr>
      <w:r w:rsidRPr="00684777">
        <w:rPr>
          <w:rFonts w:eastAsiaTheme="minorEastAsia"/>
          <w:b/>
          <w:u w:val="single"/>
        </w:rPr>
        <w:lastRenderedPageBreak/>
        <w:t>HISTORIA</w:t>
      </w:r>
    </w:p>
    <w:p w:rsidR="00684777" w:rsidRDefault="00C00009" w:rsidP="005F612B">
      <w:pPr>
        <w:pStyle w:val="western"/>
        <w:spacing w:after="284"/>
        <w:jc w:val="both"/>
        <w:rPr>
          <w:rFonts w:eastAsiaTheme="minorEastAsia"/>
        </w:rPr>
      </w:pPr>
      <w:r w:rsidRPr="00684777">
        <w:rPr>
          <w:rFonts w:eastAsiaTheme="minorEastAsia"/>
        </w:rPr>
        <w:t>Han vuelto a caer las hojas de otoño, ¿escuchas cómo caen silenciosamente? ¿oyes cómo vuelan al suelo con delicadeza? Caen como caían las almas de cada marido de la viuda. Pues es así, jovenzuelo, el viento es cada vez m</w:t>
      </w:r>
      <w:r w:rsidR="00684777" w:rsidRPr="00684777">
        <w:rPr>
          <w:rFonts w:eastAsiaTheme="minorEastAsia"/>
        </w:rPr>
        <w:t>ás frío y arrastra las historias</w:t>
      </w:r>
      <w:r w:rsidRPr="00684777">
        <w:rPr>
          <w:rFonts w:eastAsiaTheme="minorEastAsia"/>
        </w:rPr>
        <w:t xml:space="preserve"> de una dama, conocida como la Dama </w:t>
      </w:r>
      <w:proofErr w:type="spellStart"/>
      <w:r w:rsidRPr="00684777">
        <w:rPr>
          <w:rFonts w:eastAsiaTheme="minorEastAsia"/>
        </w:rPr>
        <w:t>Gometiza</w:t>
      </w:r>
      <w:proofErr w:type="spellEnd"/>
      <w:r w:rsidRPr="00684777">
        <w:rPr>
          <w:rFonts w:eastAsiaTheme="minorEastAsia"/>
        </w:rPr>
        <w:t>, una joven Changeling cuya labor no era otra más que la de desposar al hombre rico y arrebatarle lo que tenía, lo que era,</w:t>
      </w:r>
      <w:r w:rsidR="00684777">
        <w:rPr>
          <w:rFonts w:eastAsiaTheme="minorEastAsia"/>
        </w:rPr>
        <w:t xml:space="preserve"> hasta dejarlo seco. Y con el silencio de sus vecinos la Dama escudriña sus pensamientos escuchando tras ellos qué dirán de ella hasta escuchar pensamientos de sospecha, momento en el que su estremecedor mirar se torna rojo y recoge para empezar allá donde la guíe la intuición.</w:t>
      </w:r>
    </w:p>
    <w:p w:rsidR="00C00009" w:rsidRPr="00684777" w:rsidRDefault="00684777" w:rsidP="005F612B">
      <w:pPr>
        <w:pStyle w:val="western"/>
        <w:spacing w:after="284"/>
        <w:jc w:val="both"/>
        <w:rPr>
          <w:rFonts w:eastAsiaTheme="minorEastAsia"/>
        </w:rPr>
      </w:pPr>
      <w:proofErr w:type="spellStart"/>
      <w:r>
        <w:rPr>
          <w:rFonts w:eastAsiaTheme="minorEastAsia"/>
        </w:rPr>
        <w:t>Preguntad</w:t>
      </w:r>
      <w:proofErr w:type="spellEnd"/>
      <w:r>
        <w:rPr>
          <w:rFonts w:eastAsiaTheme="minorEastAsia"/>
        </w:rPr>
        <w:t xml:space="preserve"> si no a los árboles, ellos os contarán la historia. Se dice </w:t>
      </w:r>
      <w:proofErr w:type="gramStart"/>
      <w:r w:rsidR="009F375F">
        <w:rPr>
          <w:rFonts w:eastAsiaTheme="minorEastAsia"/>
        </w:rPr>
        <w:t>que</w:t>
      </w:r>
      <w:proofErr w:type="gramEnd"/>
      <w:r>
        <w:rPr>
          <w:rFonts w:eastAsiaTheme="minorEastAsia"/>
        </w:rPr>
        <w:t xml:space="preserve"> del fruto de una unión</w:t>
      </w:r>
      <w:r w:rsidR="009F375F">
        <w:rPr>
          <w:rFonts w:eastAsiaTheme="minorEastAsia"/>
        </w:rPr>
        <w:t xml:space="preserve"> con un mortal</w:t>
      </w:r>
      <w:r>
        <w:rPr>
          <w:rFonts w:eastAsiaTheme="minorEastAsia"/>
        </w:rPr>
        <w:t xml:space="preserve">, y sin saber muy bien el porqué, </w:t>
      </w:r>
      <w:r w:rsidR="009F375F">
        <w:rPr>
          <w:rFonts w:eastAsiaTheme="minorEastAsia"/>
        </w:rPr>
        <w:t>la Dama dio a luz a</w:t>
      </w:r>
      <w:r>
        <w:rPr>
          <w:rFonts w:eastAsiaTheme="minorEastAsia"/>
        </w:rPr>
        <w:t xml:space="preserve"> un niño sano y humano, uno que ahora la acompaña y que por algún extraño motivo crece con lentitud, una mano más de la esposa de esposos, de la viuda de todos, que acecha desde la penumbra del anochecer.</w:t>
      </w:r>
      <w:r w:rsidR="009F375F">
        <w:rPr>
          <w:rFonts w:eastAsiaTheme="minorEastAsia"/>
        </w:rPr>
        <w:t xml:space="preserve"> Pero no teme demasiado a las malas lenguas, pues siempre ha tenido que vivir con ellas. Desde hace poco, una creciente bandada de mujeres de la corte parecen acudir a ella en busca de consejos y favores, contactos que resultan una clara ventaja en su labor. Si no lo sabéis os lo advertiré, protegeos de sus ojos, protegeos de sus palabras, </w:t>
      </w:r>
      <w:proofErr w:type="gramStart"/>
      <w:r w:rsidR="009F375F">
        <w:rPr>
          <w:rFonts w:eastAsiaTheme="minorEastAsia"/>
        </w:rPr>
        <w:t>pero</w:t>
      </w:r>
      <w:proofErr w:type="gramEnd"/>
      <w:r w:rsidR="009F375F">
        <w:rPr>
          <w:rFonts w:eastAsiaTheme="minorEastAsia"/>
        </w:rPr>
        <w:t xml:space="preserve"> sobre todo, cuando llegue el otoño, vigilad vuestras espaldas, pues nunca sabréis si a las espaldas la Dama os acecha. Y mis palabras caerán en el olvido, y probablemente serán olvidadas, pues la sombra de la Dama ya se acerca, temerosa de que escuchen mis monsergas ¡Qué sea el bosque mis oídos y que viajen entre las hojas mis palabras! Que los secretos que he descubierto, no mueran con mi ausencia…</w:t>
      </w:r>
    </w:p>
    <w:p w:rsidR="00F4446E" w:rsidRPr="00C127F7" w:rsidRDefault="00C00009" w:rsidP="00C127F7">
      <w:pPr>
        <w:pStyle w:val="western"/>
        <w:spacing w:after="284"/>
        <w:jc w:val="center"/>
      </w:pPr>
      <w:r>
        <w:rPr>
          <w:rFonts w:eastAsiaTheme="minorEastAsia"/>
          <w:b/>
          <w:noProof/>
        </w:rPr>
        <w:drawing>
          <wp:inline distT="0" distB="0" distL="0" distR="0">
            <wp:extent cx="3046379" cy="5172971"/>
            <wp:effectExtent l="0" t="0" r="190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1-08-19 at 14.56.50.jpeg"/>
                    <pic:cNvPicPr/>
                  </pic:nvPicPr>
                  <pic:blipFill>
                    <a:blip r:embed="rId6">
                      <a:extLst>
                        <a:ext uri="{28A0092B-C50C-407E-A947-70E740481C1C}">
                          <a14:useLocalDpi xmlns:a14="http://schemas.microsoft.com/office/drawing/2010/main" val="0"/>
                        </a:ext>
                      </a:extLst>
                    </a:blip>
                    <a:stretch>
                      <a:fillRect/>
                    </a:stretch>
                  </pic:blipFill>
                  <pic:spPr>
                    <a:xfrm>
                      <a:off x="0" y="0"/>
                      <a:ext cx="3056774" cy="5190622"/>
                    </a:xfrm>
                    <a:prstGeom prst="rect">
                      <a:avLst/>
                    </a:prstGeom>
                  </pic:spPr>
                </pic:pic>
              </a:graphicData>
            </a:graphic>
          </wp:inline>
        </w:drawing>
      </w:r>
      <w:r w:rsidR="005F612B">
        <w:rPr>
          <w:rFonts w:eastAsiaTheme="minorEastAsia"/>
          <w:b/>
        </w:rPr>
        <w:br/>
      </w:r>
    </w:p>
    <w:sectPr w:rsidR="00F4446E" w:rsidRPr="00C127F7"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137EA"/>
    <w:rsid w:val="00021B38"/>
    <w:rsid w:val="00023FC5"/>
    <w:rsid w:val="00026412"/>
    <w:rsid w:val="00033152"/>
    <w:rsid w:val="00044D2F"/>
    <w:rsid w:val="00050DF3"/>
    <w:rsid w:val="00057E88"/>
    <w:rsid w:val="00065F36"/>
    <w:rsid w:val="00067461"/>
    <w:rsid w:val="00071CD7"/>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F029A"/>
    <w:rsid w:val="000F11F5"/>
    <w:rsid w:val="000F1FFA"/>
    <w:rsid w:val="000F2C6F"/>
    <w:rsid w:val="000F3BAA"/>
    <w:rsid w:val="000F6093"/>
    <w:rsid w:val="000F79A4"/>
    <w:rsid w:val="00102B93"/>
    <w:rsid w:val="00103D86"/>
    <w:rsid w:val="001119B8"/>
    <w:rsid w:val="00111F3E"/>
    <w:rsid w:val="00113096"/>
    <w:rsid w:val="001158ED"/>
    <w:rsid w:val="001163AF"/>
    <w:rsid w:val="001201DD"/>
    <w:rsid w:val="00121C6A"/>
    <w:rsid w:val="00122C6B"/>
    <w:rsid w:val="001232A8"/>
    <w:rsid w:val="00123365"/>
    <w:rsid w:val="00123470"/>
    <w:rsid w:val="001246E4"/>
    <w:rsid w:val="00126194"/>
    <w:rsid w:val="00131EC8"/>
    <w:rsid w:val="001354BF"/>
    <w:rsid w:val="00140A84"/>
    <w:rsid w:val="00140FE3"/>
    <w:rsid w:val="00144247"/>
    <w:rsid w:val="0014529F"/>
    <w:rsid w:val="00150973"/>
    <w:rsid w:val="00156FD4"/>
    <w:rsid w:val="00162CB8"/>
    <w:rsid w:val="00162E6B"/>
    <w:rsid w:val="00164B8D"/>
    <w:rsid w:val="00174DBA"/>
    <w:rsid w:val="00176C09"/>
    <w:rsid w:val="00180334"/>
    <w:rsid w:val="00180980"/>
    <w:rsid w:val="001823B2"/>
    <w:rsid w:val="00182978"/>
    <w:rsid w:val="001867B1"/>
    <w:rsid w:val="00187B34"/>
    <w:rsid w:val="001948A7"/>
    <w:rsid w:val="001A4CCB"/>
    <w:rsid w:val="001A5366"/>
    <w:rsid w:val="001A6D05"/>
    <w:rsid w:val="001B0DA1"/>
    <w:rsid w:val="001B1A6A"/>
    <w:rsid w:val="001B3498"/>
    <w:rsid w:val="001B3924"/>
    <w:rsid w:val="001C1478"/>
    <w:rsid w:val="001C3D7F"/>
    <w:rsid w:val="001C635E"/>
    <w:rsid w:val="001C68F0"/>
    <w:rsid w:val="001D0CF6"/>
    <w:rsid w:val="001D1662"/>
    <w:rsid w:val="001E453A"/>
    <w:rsid w:val="001E4F37"/>
    <w:rsid w:val="001F11A5"/>
    <w:rsid w:val="001F4B63"/>
    <w:rsid w:val="002012BF"/>
    <w:rsid w:val="002040C3"/>
    <w:rsid w:val="00207560"/>
    <w:rsid w:val="002107B1"/>
    <w:rsid w:val="00210D41"/>
    <w:rsid w:val="0021644E"/>
    <w:rsid w:val="00217060"/>
    <w:rsid w:val="00222659"/>
    <w:rsid w:val="00222FF6"/>
    <w:rsid w:val="00224AEA"/>
    <w:rsid w:val="00234D17"/>
    <w:rsid w:val="0023574D"/>
    <w:rsid w:val="00241B05"/>
    <w:rsid w:val="002440E0"/>
    <w:rsid w:val="0024567B"/>
    <w:rsid w:val="002466F6"/>
    <w:rsid w:val="0025145A"/>
    <w:rsid w:val="00255859"/>
    <w:rsid w:val="002609F2"/>
    <w:rsid w:val="00262EF3"/>
    <w:rsid w:val="00264369"/>
    <w:rsid w:val="002664E4"/>
    <w:rsid w:val="00270D5C"/>
    <w:rsid w:val="00276236"/>
    <w:rsid w:val="00283701"/>
    <w:rsid w:val="0028441D"/>
    <w:rsid w:val="00287E74"/>
    <w:rsid w:val="00296ED3"/>
    <w:rsid w:val="002B256A"/>
    <w:rsid w:val="002B39FD"/>
    <w:rsid w:val="002B7D81"/>
    <w:rsid w:val="002C0E7C"/>
    <w:rsid w:val="002C6201"/>
    <w:rsid w:val="002D3BC9"/>
    <w:rsid w:val="002E4E9A"/>
    <w:rsid w:val="002E5E58"/>
    <w:rsid w:val="002E68B7"/>
    <w:rsid w:val="002F4E68"/>
    <w:rsid w:val="002F5A6A"/>
    <w:rsid w:val="002F620A"/>
    <w:rsid w:val="002F650B"/>
    <w:rsid w:val="002F7CB6"/>
    <w:rsid w:val="00300986"/>
    <w:rsid w:val="00301533"/>
    <w:rsid w:val="00303B8A"/>
    <w:rsid w:val="00305FE0"/>
    <w:rsid w:val="00306EAE"/>
    <w:rsid w:val="00311340"/>
    <w:rsid w:val="00312AB0"/>
    <w:rsid w:val="003225AF"/>
    <w:rsid w:val="003239B4"/>
    <w:rsid w:val="00323FF9"/>
    <w:rsid w:val="00326951"/>
    <w:rsid w:val="00331FAE"/>
    <w:rsid w:val="0033620E"/>
    <w:rsid w:val="00342C64"/>
    <w:rsid w:val="0034354C"/>
    <w:rsid w:val="00345F4B"/>
    <w:rsid w:val="003477D1"/>
    <w:rsid w:val="00347DD0"/>
    <w:rsid w:val="003603AC"/>
    <w:rsid w:val="00360798"/>
    <w:rsid w:val="00361586"/>
    <w:rsid w:val="00364AD0"/>
    <w:rsid w:val="00365B16"/>
    <w:rsid w:val="00371E1B"/>
    <w:rsid w:val="003742A6"/>
    <w:rsid w:val="003819DD"/>
    <w:rsid w:val="00386837"/>
    <w:rsid w:val="00387E90"/>
    <w:rsid w:val="00390981"/>
    <w:rsid w:val="00392315"/>
    <w:rsid w:val="00394E3A"/>
    <w:rsid w:val="0039562F"/>
    <w:rsid w:val="003A1B01"/>
    <w:rsid w:val="003A36C6"/>
    <w:rsid w:val="003A7C98"/>
    <w:rsid w:val="003A7F33"/>
    <w:rsid w:val="003B07E3"/>
    <w:rsid w:val="003B2935"/>
    <w:rsid w:val="003C6285"/>
    <w:rsid w:val="003C70AE"/>
    <w:rsid w:val="003D1EEB"/>
    <w:rsid w:val="003D20D8"/>
    <w:rsid w:val="003D2B90"/>
    <w:rsid w:val="003D713B"/>
    <w:rsid w:val="003E01ED"/>
    <w:rsid w:val="003E1A95"/>
    <w:rsid w:val="003E47DA"/>
    <w:rsid w:val="003F116A"/>
    <w:rsid w:val="003F26C2"/>
    <w:rsid w:val="003F5BCE"/>
    <w:rsid w:val="003F5D7E"/>
    <w:rsid w:val="004051E1"/>
    <w:rsid w:val="004057E7"/>
    <w:rsid w:val="004077AC"/>
    <w:rsid w:val="00410015"/>
    <w:rsid w:val="0041223E"/>
    <w:rsid w:val="004154C1"/>
    <w:rsid w:val="004157C6"/>
    <w:rsid w:val="00416841"/>
    <w:rsid w:val="004207A0"/>
    <w:rsid w:val="00421C41"/>
    <w:rsid w:val="00422DDF"/>
    <w:rsid w:val="00423357"/>
    <w:rsid w:val="00430EF2"/>
    <w:rsid w:val="00441957"/>
    <w:rsid w:val="00450AFA"/>
    <w:rsid w:val="004658CD"/>
    <w:rsid w:val="00466D53"/>
    <w:rsid w:val="00471185"/>
    <w:rsid w:val="004715F7"/>
    <w:rsid w:val="0048181E"/>
    <w:rsid w:val="00481E9D"/>
    <w:rsid w:val="00486FD5"/>
    <w:rsid w:val="00494064"/>
    <w:rsid w:val="00494B70"/>
    <w:rsid w:val="00496C09"/>
    <w:rsid w:val="004A1349"/>
    <w:rsid w:val="004A5F3C"/>
    <w:rsid w:val="004A7FB7"/>
    <w:rsid w:val="004B12FF"/>
    <w:rsid w:val="004C2B1C"/>
    <w:rsid w:val="004C7E67"/>
    <w:rsid w:val="004D0874"/>
    <w:rsid w:val="004D186D"/>
    <w:rsid w:val="004D57FF"/>
    <w:rsid w:val="004D5823"/>
    <w:rsid w:val="004E3D22"/>
    <w:rsid w:val="004E6352"/>
    <w:rsid w:val="004F2E45"/>
    <w:rsid w:val="004F6B00"/>
    <w:rsid w:val="0050266C"/>
    <w:rsid w:val="00505411"/>
    <w:rsid w:val="00511A92"/>
    <w:rsid w:val="00512ACF"/>
    <w:rsid w:val="00520A0F"/>
    <w:rsid w:val="00531054"/>
    <w:rsid w:val="00534271"/>
    <w:rsid w:val="00535BAD"/>
    <w:rsid w:val="005364E5"/>
    <w:rsid w:val="005455DB"/>
    <w:rsid w:val="00547D64"/>
    <w:rsid w:val="00550092"/>
    <w:rsid w:val="00552A4C"/>
    <w:rsid w:val="00557721"/>
    <w:rsid w:val="005578AB"/>
    <w:rsid w:val="005654C2"/>
    <w:rsid w:val="00565B0D"/>
    <w:rsid w:val="005737CF"/>
    <w:rsid w:val="00576004"/>
    <w:rsid w:val="00576841"/>
    <w:rsid w:val="005849C2"/>
    <w:rsid w:val="005857D9"/>
    <w:rsid w:val="00586E53"/>
    <w:rsid w:val="00591990"/>
    <w:rsid w:val="00593F66"/>
    <w:rsid w:val="00594D92"/>
    <w:rsid w:val="00595137"/>
    <w:rsid w:val="00595C95"/>
    <w:rsid w:val="00597486"/>
    <w:rsid w:val="005A3C83"/>
    <w:rsid w:val="005B24BB"/>
    <w:rsid w:val="005B5F42"/>
    <w:rsid w:val="005C08F9"/>
    <w:rsid w:val="005C308E"/>
    <w:rsid w:val="005C3963"/>
    <w:rsid w:val="005C7176"/>
    <w:rsid w:val="005D661F"/>
    <w:rsid w:val="005E075F"/>
    <w:rsid w:val="005E5998"/>
    <w:rsid w:val="005E5A74"/>
    <w:rsid w:val="005E745F"/>
    <w:rsid w:val="005E7579"/>
    <w:rsid w:val="005E7CC9"/>
    <w:rsid w:val="005F252D"/>
    <w:rsid w:val="005F612B"/>
    <w:rsid w:val="005F75D9"/>
    <w:rsid w:val="00611F2C"/>
    <w:rsid w:val="006135CA"/>
    <w:rsid w:val="00613BBF"/>
    <w:rsid w:val="00631282"/>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777"/>
    <w:rsid w:val="00684EF1"/>
    <w:rsid w:val="00686D4C"/>
    <w:rsid w:val="006A3B11"/>
    <w:rsid w:val="006A6CBD"/>
    <w:rsid w:val="006A785E"/>
    <w:rsid w:val="006B15DA"/>
    <w:rsid w:val="006B3029"/>
    <w:rsid w:val="006B57A5"/>
    <w:rsid w:val="006B5A55"/>
    <w:rsid w:val="006C14CB"/>
    <w:rsid w:val="006C2787"/>
    <w:rsid w:val="006C56B3"/>
    <w:rsid w:val="006D29E2"/>
    <w:rsid w:val="006D2F81"/>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4BD1"/>
    <w:rsid w:val="00726F34"/>
    <w:rsid w:val="007313DF"/>
    <w:rsid w:val="0073166A"/>
    <w:rsid w:val="007354A2"/>
    <w:rsid w:val="0073673A"/>
    <w:rsid w:val="00743F4C"/>
    <w:rsid w:val="00746011"/>
    <w:rsid w:val="007467ED"/>
    <w:rsid w:val="00746D84"/>
    <w:rsid w:val="007500B6"/>
    <w:rsid w:val="00766349"/>
    <w:rsid w:val="00767748"/>
    <w:rsid w:val="00770BFD"/>
    <w:rsid w:val="007958D7"/>
    <w:rsid w:val="007A0775"/>
    <w:rsid w:val="007A26FF"/>
    <w:rsid w:val="007A7890"/>
    <w:rsid w:val="007B24C2"/>
    <w:rsid w:val="007B626D"/>
    <w:rsid w:val="007B6270"/>
    <w:rsid w:val="007B7BCB"/>
    <w:rsid w:val="007C3A08"/>
    <w:rsid w:val="007C4855"/>
    <w:rsid w:val="007D02DF"/>
    <w:rsid w:val="007D2AB7"/>
    <w:rsid w:val="007D4297"/>
    <w:rsid w:val="007D7BED"/>
    <w:rsid w:val="007E1372"/>
    <w:rsid w:val="007E343C"/>
    <w:rsid w:val="007E40FB"/>
    <w:rsid w:val="007E6C26"/>
    <w:rsid w:val="007F6B6C"/>
    <w:rsid w:val="007F7CFD"/>
    <w:rsid w:val="007F7E9F"/>
    <w:rsid w:val="00804460"/>
    <w:rsid w:val="008110F4"/>
    <w:rsid w:val="008202B4"/>
    <w:rsid w:val="00820C77"/>
    <w:rsid w:val="008261B8"/>
    <w:rsid w:val="00831307"/>
    <w:rsid w:val="00835F78"/>
    <w:rsid w:val="00841AB5"/>
    <w:rsid w:val="008478B3"/>
    <w:rsid w:val="00850602"/>
    <w:rsid w:val="00851002"/>
    <w:rsid w:val="008562B6"/>
    <w:rsid w:val="00856357"/>
    <w:rsid w:val="008565C3"/>
    <w:rsid w:val="00856B4A"/>
    <w:rsid w:val="00862B70"/>
    <w:rsid w:val="008708AA"/>
    <w:rsid w:val="00872E6D"/>
    <w:rsid w:val="0087332F"/>
    <w:rsid w:val="008836A2"/>
    <w:rsid w:val="008836D6"/>
    <w:rsid w:val="00883730"/>
    <w:rsid w:val="00892383"/>
    <w:rsid w:val="008A3146"/>
    <w:rsid w:val="008B3743"/>
    <w:rsid w:val="008B4DDE"/>
    <w:rsid w:val="008B66A9"/>
    <w:rsid w:val="008B71C3"/>
    <w:rsid w:val="008C2DA2"/>
    <w:rsid w:val="008D0F20"/>
    <w:rsid w:val="008D3351"/>
    <w:rsid w:val="008E5B7A"/>
    <w:rsid w:val="008E6A7D"/>
    <w:rsid w:val="008F04DB"/>
    <w:rsid w:val="008F39DB"/>
    <w:rsid w:val="008F3FC3"/>
    <w:rsid w:val="008F4F8B"/>
    <w:rsid w:val="008F615D"/>
    <w:rsid w:val="009038BE"/>
    <w:rsid w:val="00904AFC"/>
    <w:rsid w:val="009059C5"/>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29CB"/>
    <w:rsid w:val="00973CED"/>
    <w:rsid w:val="00975156"/>
    <w:rsid w:val="009809B8"/>
    <w:rsid w:val="00981B48"/>
    <w:rsid w:val="00981F30"/>
    <w:rsid w:val="009829B1"/>
    <w:rsid w:val="009867A8"/>
    <w:rsid w:val="0099240A"/>
    <w:rsid w:val="009931A8"/>
    <w:rsid w:val="00993C9C"/>
    <w:rsid w:val="009952AD"/>
    <w:rsid w:val="00996608"/>
    <w:rsid w:val="00996FEC"/>
    <w:rsid w:val="009A131D"/>
    <w:rsid w:val="009A5553"/>
    <w:rsid w:val="009A5C11"/>
    <w:rsid w:val="009A5E4F"/>
    <w:rsid w:val="009B0524"/>
    <w:rsid w:val="009B4866"/>
    <w:rsid w:val="009B6DB4"/>
    <w:rsid w:val="009C4F4E"/>
    <w:rsid w:val="009C6598"/>
    <w:rsid w:val="009D67D7"/>
    <w:rsid w:val="009D6B29"/>
    <w:rsid w:val="009D6CDE"/>
    <w:rsid w:val="009F02FF"/>
    <w:rsid w:val="009F040A"/>
    <w:rsid w:val="009F375F"/>
    <w:rsid w:val="009F38A9"/>
    <w:rsid w:val="009F5BA1"/>
    <w:rsid w:val="009F5FA7"/>
    <w:rsid w:val="00A00930"/>
    <w:rsid w:val="00A02F35"/>
    <w:rsid w:val="00A0425F"/>
    <w:rsid w:val="00A2144B"/>
    <w:rsid w:val="00A23771"/>
    <w:rsid w:val="00A26325"/>
    <w:rsid w:val="00A3082F"/>
    <w:rsid w:val="00A332DF"/>
    <w:rsid w:val="00A3407C"/>
    <w:rsid w:val="00A43508"/>
    <w:rsid w:val="00A51E44"/>
    <w:rsid w:val="00A52270"/>
    <w:rsid w:val="00A52956"/>
    <w:rsid w:val="00A52B7F"/>
    <w:rsid w:val="00A54F28"/>
    <w:rsid w:val="00A578D0"/>
    <w:rsid w:val="00A60EED"/>
    <w:rsid w:val="00A6610F"/>
    <w:rsid w:val="00A66C92"/>
    <w:rsid w:val="00A71749"/>
    <w:rsid w:val="00A76F3B"/>
    <w:rsid w:val="00A82A48"/>
    <w:rsid w:val="00A83CDF"/>
    <w:rsid w:val="00A83D71"/>
    <w:rsid w:val="00A86D5E"/>
    <w:rsid w:val="00A87311"/>
    <w:rsid w:val="00A93EC4"/>
    <w:rsid w:val="00AB616B"/>
    <w:rsid w:val="00AC103C"/>
    <w:rsid w:val="00AC42EE"/>
    <w:rsid w:val="00AC7E96"/>
    <w:rsid w:val="00AD0A70"/>
    <w:rsid w:val="00AD1B57"/>
    <w:rsid w:val="00AE12B0"/>
    <w:rsid w:val="00AE3F06"/>
    <w:rsid w:val="00AE630C"/>
    <w:rsid w:val="00B11353"/>
    <w:rsid w:val="00B127F0"/>
    <w:rsid w:val="00B1791D"/>
    <w:rsid w:val="00B237F6"/>
    <w:rsid w:val="00B23AFC"/>
    <w:rsid w:val="00B32C31"/>
    <w:rsid w:val="00B34E1A"/>
    <w:rsid w:val="00B42501"/>
    <w:rsid w:val="00B5576F"/>
    <w:rsid w:val="00B565A4"/>
    <w:rsid w:val="00B640D4"/>
    <w:rsid w:val="00B70ED6"/>
    <w:rsid w:val="00B76663"/>
    <w:rsid w:val="00B779AB"/>
    <w:rsid w:val="00B77CCD"/>
    <w:rsid w:val="00B9133D"/>
    <w:rsid w:val="00B932A7"/>
    <w:rsid w:val="00B95603"/>
    <w:rsid w:val="00BA1206"/>
    <w:rsid w:val="00BA57BC"/>
    <w:rsid w:val="00BA6F6A"/>
    <w:rsid w:val="00BB2051"/>
    <w:rsid w:val="00BB5CBF"/>
    <w:rsid w:val="00BB7E90"/>
    <w:rsid w:val="00BC2418"/>
    <w:rsid w:val="00BC6046"/>
    <w:rsid w:val="00BC7B6A"/>
    <w:rsid w:val="00BD10C9"/>
    <w:rsid w:val="00BD4537"/>
    <w:rsid w:val="00BD60D8"/>
    <w:rsid w:val="00BF7A1E"/>
    <w:rsid w:val="00C00009"/>
    <w:rsid w:val="00C026F9"/>
    <w:rsid w:val="00C127F7"/>
    <w:rsid w:val="00C15887"/>
    <w:rsid w:val="00C17E6B"/>
    <w:rsid w:val="00C214CA"/>
    <w:rsid w:val="00C303D8"/>
    <w:rsid w:val="00C320FD"/>
    <w:rsid w:val="00C3281D"/>
    <w:rsid w:val="00C40E3B"/>
    <w:rsid w:val="00C4162E"/>
    <w:rsid w:val="00C5786B"/>
    <w:rsid w:val="00C64542"/>
    <w:rsid w:val="00C66F7C"/>
    <w:rsid w:val="00C671DA"/>
    <w:rsid w:val="00C67FAD"/>
    <w:rsid w:val="00C719D9"/>
    <w:rsid w:val="00C74D35"/>
    <w:rsid w:val="00C7588E"/>
    <w:rsid w:val="00C847D5"/>
    <w:rsid w:val="00C92887"/>
    <w:rsid w:val="00C94773"/>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2BF8"/>
    <w:rsid w:val="00D46AA4"/>
    <w:rsid w:val="00D53991"/>
    <w:rsid w:val="00D65693"/>
    <w:rsid w:val="00D65F07"/>
    <w:rsid w:val="00D66D37"/>
    <w:rsid w:val="00D72CB8"/>
    <w:rsid w:val="00D74EDD"/>
    <w:rsid w:val="00D77AF9"/>
    <w:rsid w:val="00D855A8"/>
    <w:rsid w:val="00D86F30"/>
    <w:rsid w:val="00D87947"/>
    <w:rsid w:val="00D87B58"/>
    <w:rsid w:val="00D918B7"/>
    <w:rsid w:val="00D97494"/>
    <w:rsid w:val="00DA0332"/>
    <w:rsid w:val="00DB0DB7"/>
    <w:rsid w:val="00DB1FE9"/>
    <w:rsid w:val="00DB38E3"/>
    <w:rsid w:val="00DC3C71"/>
    <w:rsid w:val="00DC49E3"/>
    <w:rsid w:val="00DC4F40"/>
    <w:rsid w:val="00DC5AA3"/>
    <w:rsid w:val="00DC7BAC"/>
    <w:rsid w:val="00DD0118"/>
    <w:rsid w:val="00DD2D9B"/>
    <w:rsid w:val="00DD45C6"/>
    <w:rsid w:val="00DD64CA"/>
    <w:rsid w:val="00DD6BB7"/>
    <w:rsid w:val="00DE69B0"/>
    <w:rsid w:val="00DE7FEB"/>
    <w:rsid w:val="00DF2162"/>
    <w:rsid w:val="00DF446C"/>
    <w:rsid w:val="00DF7909"/>
    <w:rsid w:val="00E01B15"/>
    <w:rsid w:val="00E0298C"/>
    <w:rsid w:val="00E0416C"/>
    <w:rsid w:val="00E04CEE"/>
    <w:rsid w:val="00E13B7B"/>
    <w:rsid w:val="00E14A12"/>
    <w:rsid w:val="00E14DDB"/>
    <w:rsid w:val="00E1524C"/>
    <w:rsid w:val="00E225CC"/>
    <w:rsid w:val="00E31043"/>
    <w:rsid w:val="00E340EA"/>
    <w:rsid w:val="00E36CA7"/>
    <w:rsid w:val="00E4662E"/>
    <w:rsid w:val="00E53DDF"/>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8A2"/>
    <w:rsid w:val="00EE55B8"/>
    <w:rsid w:val="00EE5BD5"/>
    <w:rsid w:val="00EE6EFD"/>
    <w:rsid w:val="00EE7D4A"/>
    <w:rsid w:val="00F0476D"/>
    <w:rsid w:val="00F10E63"/>
    <w:rsid w:val="00F15DD9"/>
    <w:rsid w:val="00F258C6"/>
    <w:rsid w:val="00F30B67"/>
    <w:rsid w:val="00F32932"/>
    <w:rsid w:val="00F357AF"/>
    <w:rsid w:val="00F4446E"/>
    <w:rsid w:val="00F50E3C"/>
    <w:rsid w:val="00F528B6"/>
    <w:rsid w:val="00F603B6"/>
    <w:rsid w:val="00F61EB8"/>
    <w:rsid w:val="00F6470D"/>
    <w:rsid w:val="00F6728A"/>
    <w:rsid w:val="00F712DE"/>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C0B4F"/>
    <w:rsid w:val="00FC2050"/>
    <w:rsid w:val="00FC6B32"/>
    <w:rsid w:val="00FC74DB"/>
    <w:rsid w:val="00FD1441"/>
    <w:rsid w:val="00FD1B69"/>
    <w:rsid w:val="00FE2407"/>
    <w:rsid w:val="00FE42DF"/>
    <w:rsid w:val="00FE5B11"/>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1C5471"/>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029"/>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0F1FFA"/>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77053752">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7A563-176B-43A5-8AE9-97C602882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Pages>
  <Words>2744</Words>
  <Characters>15098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22</cp:revision>
  <dcterms:created xsi:type="dcterms:W3CDTF">2021-07-21T12:31:00Z</dcterms:created>
  <dcterms:modified xsi:type="dcterms:W3CDTF">2021-09-02T14:49:00Z</dcterms:modified>
</cp:coreProperties>
</file>